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54C39" w:rsidRPr="00665BFC" w:rsidRDefault="00354C39">
      <w:pPr>
        <w:widowControl w:val="0"/>
        <w:spacing w:line="120" w:lineRule="exact"/>
        <w:rPr>
          <w:rFonts w:ascii="Times New Roman" w:hAnsi="Times New Roman" w:cs="Times New Roman"/>
          <w:sz w:val="24"/>
          <w:szCs w:val="24"/>
        </w:rPr>
      </w:pPr>
      <w:bookmarkStart w:id="0" w:name="_GoBack"/>
      <w:bookmarkEnd w:id="0"/>
    </w:p>
    <w:p w:rsidR="00354C39" w:rsidRPr="00665BFC" w:rsidRDefault="00354C39" w:rsidP="004E12A8">
      <w:pPr>
        <w:widowControl w:val="0"/>
        <w:tabs>
          <w:tab w:val="left" w:pos="360"/>
          <w:tab w:val="right" w:pos="10440"/>
        </w:tabs>
        <w:rPr>
          <w:rFonts w:ascii="Times New Roman" w:hAnsi="Times New Roman" w:cs="Times New Roman"/>
          <w:sz w:val="24"/>
          <w:szCs w:val="24"/>
        </w:rPr>
      </w:pPr>
      <w:r w:rsidRPr="00665BFC">
        <w:rPr>
          <w:rFonts w:ascii="Times New Roman" w:hAnsi="Times New Roman" w:cs="Times New Roman"/>
          <w:sz w:val="24"/>
          <w:szCs w:val="24"/>
        </w:rPr>
        <w:tab/>
      </w:r>
      <w:r w:rsidR="000C550C" w:rsidRPr="00665BFC">
        <w:rPr>
          <w:rFonts w:ascii="Times New Roman" w:hAnsi="Times New Roman" w:cs="Times New Roman"/>
          <w:noProof/>
          <w:sz w:val="24"/>
          <w:szCs w:val="24"/>
        </w:rPr>
        <w:drawing>
          <wp:inline distT="0" distB="0" distL="0" distR="0">
            <wp:extent cx="1743075" cy="676275"/>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743075" cy="676275"/>
                    </a:xfrm>
                    <a:prstGeom prst="rect">
                      <a:avLst/>
                    </a:prstGeom>
                    <a:noFill/>
                    <a:ln>
                      <a:noFill/>
                    </a:ln>
                  </pic:spPr>
                </pic:pic>
              </a:graphicData>
            </a:graphic>
          </wp:inline>
        </w:drawing>
      </w:r>
    </w:p>
    <w:p w:rsidR="00354C39" w:rsidRPr="00665BFC" w:rsidRDefault="00354C39">
      <w:pPr>
        <w:widowControl w:val="0"/>
        <w:spacing w:line="437" w:lineRule="exact"/>
        <w:rPr>
          <w:rFonts w:ascii="Times New Roman" w:hAnsi="Times New Roman" w:cs="Times New Roman"/>
          <w:sz w:val="24"/>
          <w:szCs w:val="24"/>
        </w:rPr>
      </w:pPr>
    </w:p>
    <w:p w:rsidR="004D364B" w:rsidRPr="00665BFC" w:rsidRDefault="004D364B" w:rsidP="004D364B">
      <w:pPr>
        <w:widowControl w:val="0"/>
        <w:tabs>
          <w:tab w:val="center" w:pos="5819"/>
        </w:tabs>
        <w:spacing w:line="475" w:lineRule="exact"/>
        <w:jc w:val="center"/>
        <w:rPr>
          <w:rFonts w:ascii="Times New Roman" w:hAnsi="Times New Roman" w:cs="Times New Roman"/>
          <w:b/>
          <w:bCs/>
          <w:color w:val="000000"/>
          <w:sz w:val="24"/>
          <w:szCs w:val="24"/>
        </w:rPr>
      </w:pPr>
    </w:p>
    <w:p w:rsidR="00BA4385" w:rsidRDefault="00BA4385" w:rsidP="009D4721">
      <w:pPr>
        <w:widowControl w:val="0"/>
        <w:tabs>
          <w:tab w:val="center" w:pos="5819"/>
        </w:tabs>
        <w:spacing w:line="240" w:lineRule="exact"/>
        <w:jc w:val="center"/>
        <w:rPr>
          <w:rFonts w:ascii="Times New Roman" w:hAnsi="Times New Roman" w:cs="Times New Roman"/>
          <w:b/>
          <w:bCs/>
          <w:color w:val="000000"/>
          <w:sz w:val="24"/>
          <w:szCs w:val="24"/>
        </w:rPr>
      </w:pPr>
    </w:p>
    <w:p w:rsidR="00BA4385" w:rsidRDefault="00BA4385" w:rsidP="009D4721">
      <w:pPr>
        <w:widowControl w:val="0"/>
        <w:tabs>
          <w:tab w:val="center" w:pos="5819"/>
        </w:tabs>
        <w:spacing w:line="240" w:lineRule="exact"/>
        <w:jc w:val="center"/>
        <w:rPr>
          <w:rFonts w:ascii="Times New Roman" w:hAnsi="Times New Roman" w:cs="Times New Roman"/>
          <w:b/>
          <w:bCs/>
          <w:color w:val="000000"/>
          <w:sz w:val="24"/>
          <w:szCs w:val="24"/>
        </w:rPr>
      </w:pPr>
    </w:p>
    <w:p w:rsidR="009D4721" w:rsidRPr="00665BFC" w:rsidRDefault="009D4721" w:rsidP="009D4721">
      <w:pPr>
        <w:widowControl w:val="0"/>
        <w:tabs>
          <w:tab w:val="center" w:pos="5819"/>
        </w:tabs>
        <w:spacing w:line="240" w:lineRule="exact"/>
        <w:jc w:val="center"/>
        <w:rPr>
          <w:rFonts w:ascii="Times New Roman" w:hAnsi="Times New Roman" w:cs="Times New Roman"/>
          <w:b/>
          <w:bCs/>
          <w:color w:val="000000"/>
          <w:sz w:val="24"/>
          <w:szCs w:val="24"/>
        </w:rPr>
      </w:pPr>
      <w:r w:rsidRPr="00665BFC">
        <w:rPr>
          <w:rFonts w:ascii="Times New Roman" w:hAnsi="Times New Roman" w:cs="Times New Roman"/>
          <w:b/>
          <w:bCs/>
          <w:color w:val="000000"/>
          <w:sz w:val="24"/>
          <w:szCs w:val="24"/>
        </w:rPr>
        <w:t>Compliance Questionnaire and</w:t>
      </w:r>
    </w:p>
    <w:p w:rsidR="009D4721" w:rsidRPr="00665BFC" w:rsidRDefault="009D4721" w:rsidP="009D4721">
      <w:pPr>
        <w:widowControl w:val="0"/>
        <w:spacing w:line="240" w:lineRule="exact"/>
        <w:jc w:val="center"/>
        <w:rPr>
          <w:rFonts w:ascii="Times New Roman" w:hAnsi="Times New Roman" w:cs="Times New Roman"/>
          <w:b/>
          <w:bCs/>
          <w:color w:val="000000"/>
          <w:sz w:val="24"/>
          <w:szCs w:val="24"/>
        </w:rPr>
      </w:pPr>
      <w:r w:rsidRPr="00665BFC">
        <w:rPr>
          <w:rFonts w:ascii="Times New Roman" w:hAnsi="Times New Roman" w:cs="Times New Roman"/>
          <w:b/>
          <w:bCs/>
          <w:color w:val="000000"/>
          <w:sz w:val="24"/>
          <w:szCs w:val="24"/>
        </w:rPr>
        <w:t>Reliability Standard Audit Worksheet</w:t>
      </w:r>
    </w:p>
    <w:p w:rsidR="009D4721" w:rsidRPr="00665BFC" w:rsidRDefault="009D4721" w:rsidP="009D4721">
      <w:pPr>
        <w:widowControl w:val="0"/>
        <w:jc w:val="center"/>
        <w:rPr>
          <w:rFonts w:ascii="Times New Roman" w:hAnsi="Times New Roman" w:cs="Times New Roman"/>
          <w:b/>
          <w:bCs/>
          <w:sz w:val="24"/>
          <w:szCs w:val="24"/>
        </w:rPr>
      </w:pPr>
    </w:p>
    <w:p w:rsidR="001B09D7" w:rsidRDefault="001B09D7" w:rsidP="009D4721">
      <w:pPr>
        <w:widowControl w:val="0"/>
        <w:jc w:val="center"/>
        <w:rPr>
          <w:rFonts w:ascii="Times New Roman" w:hAnsi="Times New Roman" w:cs="Times New Roman"/>
          <w:b/>
          <w:bCs/>
          <w:sz w:val="24"/>
          <w:szCs w:val="24"/>
        </w:rPr>
      </w:pPr>
    </w:p>
    <w:p w:rsidR="001B09D7" w:rsidRDefault="001B09D7" w:rsidP="009D4721">
      <w:pPr>
        <w:widowControl w:val="0"/>
        <w:jc w:val="center"/>
        <w:rPr>
          <w:rFonts w:ascii="Times New Roman" w:hAnsi="Times New Roman" w:cs="Times New Roman"/>
          <w:b/>
          <w:bCs/>
          <w:sz w:val="24"/>
          <w:szCs w:val="24"/>
        </w:rPr>
      </w:pPr>
    </w:p>
    <w:p w:rsidR="009D4721" w:rsidRPr="00B57C64" w:rsidRDefault="00665BFC" w:rsidP="009D4721">
      <w:pPr>
        <w:widowControl w:val="0"/>
        <w:jc w:val="center"/>
        <w:rPr>
          <w:rFonts w:ascii="Times New Roman" w:hAnsi="Times New Roman" w:cs="Times New Roman"/>
          <w:sz w:val="32"/>
          <w:szCs w:val="32"/>
        </w:rPr>
      </w:pPr>
      <w:r w:rsidRPr="00B57C64">
        <w:rPr>
          <w:rFonts w:ascii="Times New Roman" w:hAnsi="Times New Roman" w:cs="Times New Roman"/>
          <w:b/>
          <w:bCs/>
          <w:sz w:val="32"/>
          <w:szCs w:val="32"/>
        </w:rPr>
        <w:t>FAC-009-</w:t>
      </w:r>
      <w:r w:rsidR="00776202" w:rsidRPr="00B57C64">
        <w:rPr>
          <w:rFonts w:ascii="Times New Roman" w:hAnsi="Times New Roman" w:cs="Times New Roman"/>
          <w:b/>
          <w:bCs/>
          <w:sz w:val="32"/>
          <w:szCs w:val="32"/>
        </w:rPr>
        <w:t>1</w:t>
      </w:r>
      <w:r w:rsidRPr="00B57C64">
        <w:rPr>
          <w:rFonts w:ascii="Times New Roman" w:hAnsi="Times New Roman" w:cs="Times New Roman"/>
          <w:b/>
          <w:bCs/>
          <w:sz w:val="32"/>
          <w:szCs w:val="32"/>
        </w:rPr>
        <w:t xml:space="preserve"> — </w:t>
      </w:r>
      <w:r w:rsidR="009D4721" w:rsidRPr="00B57C64">
        <w:rPr>
          <w:rFonts w:ascii="Times New Roman" w:hAnsi="Times New Roman" w:cs="Times New Roman"/>
          <w:b/>
          <w:bCs/>
          <w:sz w:val="32"/>
          <w:szCs w:val="32"/>
        </w:rPr>
        <w:t>Establish and Communicate Facility Ratings</w:t>
      </w:r>
    </w:p>
    <w:p w:rsidR="009D4721" w:rsidRPr="00665BFC" w:rsidRDefault="009D4721" w:rsidP="009D4721">
      <w:pPr>
        <w:widowControl w:val="0"/>
        <w:jc w:val="center"/>
        <w:rPr>
          <w:rFonts w:ascii="Times New Roman" w:hAnsi="Times New Roman" w:cs="Times New Roman"/>
          <w:sz w:val="24"/>
          <w:szCs w:val="24"/>
        </w:rPr>
      </w:pPr>
    </w:p>
    <w:p w:rsidR="009D4721" w:rsidRPr="00665BFC" w:rsidRDefault="009D4721" w:rsidP="009D4721">
      <w:pPr>
        <w:widowControl w:val="0"/>
        <w:rPr>
          <w:rFonts w:ascii="Times New Roman" w:hAnsi="Times New Roman" w:cs="Times New Roman"/>
          <w:sz w:val="24"/>
          <w:szCs w:val="24"/>
        </w:rPr>
      </w:pPr>
    </w:p>
    <w:p w:rsidR="001B09D7" w:rsidRDefault="001B09D7" w:rsidP="001B09D7">
      <w:pPr>
        <w:widowControl w:val="0"/>
        <w:tabs>
          <w:tab w:val="left" w:pos="360"/>
        </w:tabs>
        <w:spacing w:line="480" w:lineRule="auto"/>
        <w:ind w:left="446"/>
        <w:rPr>
          <w:rFonts w:ascii="Times New Roman" w:hAnsi="Times New Roman" w:cs="Times New Roman"/>
          <w:b/>
          <w:bCs/>
          <w:color w:val="264D74"/>
          <w:sz w:val="24"/>
          <w:szCs w:val="24"/>
        </w:rPr>
      </w:pPr>
    </w:p>
    <w:p w:rsidR="009D4721" w:rsidRPr="00665BFC" w:rsidRDefault="009D4721" w:rsidP="001B09D7">
      <w:pPr>
        <w:widowControl w:val="0"/>
        <w:tabs>
          <w:tab w:val="left" w:pos="360"/>
        </w:tabs>
        <w:spacing w:line="480" w:lineRule="auto"/>
        <w:ind w:left="446"/>
        <w:rPr>
          <w:rFonts w:ascii="Times New Roman" w:hAnsi="Times New Roman" w:cs="Times New Roman"/>
          <w:i/>
          <w:iCs/>
          <w:color w:val="000000"/>
          <w:sz w:val="24"/>
          <w:szCs w:val="24"/>
        </w:rPr>
      </w:pPr>
      <w:r w:rsidRPr="00B57C64">
        <w:rPr>
          <w:rFonts w:ascii="Times New Roman" w:hAnsi="Times New Roman" w:cs="Times New Roman"/>
          <w:b/>
          <w:bCs/>
          <w:color w:val="264D74"/>
          <w:sz w:val="28"/>
          <w:szCs w:val="28"/>
        </w:rPr>
        <w:t>Registered Entity</w:t>
      </w:r>
      <w:r w:rsidRPr="00665BFC">
        <w:rPr>
          <w:rFonts w:ascii="Times New Roman" w:hAnsi="Times New Roman" w:cs="Times New Roman"/>
          <w:b/>
          <w:bCs/>
          <w:color w:val="264D74"/>
          <w:sz w:val="24"/>
          <w:szCs w:val="24"/>
        </w:rPr>
        <w:t>:</w:t>
      </w:r>
      <w:r w:rsidRPr="00665BFC">
        <w:rPr>
          <w:rFonts w:ascii="Times New Roman" w:hAnsi="Times New Roman" w:cs="Times New Roman"/>
          <w:b/>
          <w:bCs/>
          <w:color w:val="336699"/>
          <w:sz w:val="24"/>
          <w:szCs w:val="24"/>
        </w:rPr>
        <w:t xml:space="preserve"> </w:t>
      </w:r>
      <w:r w:rsidRPr="00665BFC">
        <w:rPr>
          <w:rFonts w:ascii="Times New Roman" w:hAnsi="Times New Roman" w:cs="Times New Roman"/>
          <w:i/>
          <w:iCs/>
          <w:color w:val="000000"/>
          <w:sz w:val="24"/>
          <w:szCs w:val="24"/>
        </w:rPr>
        <w:t>(Must be completed by the Compliance Enforcement Authority)</w:t>
      </w:r>
    </w:p>
    <w:p w:rsidR="009D4721" w:rsidRDefault="009D4721" w:rsidP="001B09D7">
      <w:pPr>
        <w:widowControl w:val="0"/>
        <w:tabs>
          <w:tab w:val="left" w:pos="360"/>
        </w:tabs>
        <w:spacing w:line="480" w:lineRule="auto"/>
        <w:ind w:left="446"/>
        <w:rPr>
          <w:rFonts w:ascii="Times New Roman" w:hAnsi="Times New Roman" w:cs="Times New Roman"/>
          <w:i/>
          <w:iCs/>
          <w:color w:val="000000"/>
          <w:sz w:val="24"/>
          <w:szCs w:val="24"/>
        </w:rPr>
      </w:pPr>
      <w:r w:rsidRPr="00B57C64">
        <w:rPr>
          <w:rFonts w:ascii="Times New Roman" w:hAnsi="Times New Roman" w:cs="Times New Roman"/>
          <w:b/>
          <w:bCs/>
          <w:color w:val="264D74"/>
          <w:sz w:val="28"/>
          <w:szCs w:val="28"/>
        </w:rPr>
        <w:t>NCR Number</w:t>
      </w:r>
      <w:r w:rsidRPr="00665BFC">
        <w:rPr>
          <w:rFonts w:ascii="Times New Roman" w:hAnsi="Times New Roman" w:cs="Times New Roman"/>
          <w:b/>
          <w:bCs/>
          <w:color w:val="264D74"/>
          <w:sz w:val="24"/>
          <w:szCs w:val="24"/>
        </w:rPr>
        <w:t>:</w:t>
      </w:r>
      <w:r w:rsidRPr="00665BFC">
        <w:rPr>
          <w:rFonts w:ascii="Times New Roman" w:hAnsi="Times New Roman" w:cs="Times New Roman"/>
          <w:b/>
          <w:bCs/>
          <w:color w:val="336699"/>
          <w:sz w:val="24"/>
          <w:szCs w:val="24"/>
        </w:rPr>
        <w:t xml:space="preserve"> </w:t>
      </w:r>
      <w:r w:rsidRPr="00665BFC">
        <w:rPr>
          <w:rFonts w:ascii="Times New Roman" w:hAnsi="Times New Roman" w:cs="Times New Roman"/>
          <w:i/>
          <w:iCs/>
          <w:color w:val="000000"/>
          <w:sz w:val="24"/>
          <w:szCs w:val="24"/>
        </w:rPr>
        <w:t>(Must be completed by the Compliance Enforcement Authority)</w:t>
      </w:r>
    </w:p>
    <w:p w:rsidR="00354C39" w:rsidRPr="00665BFC" w:rsidRDefault="009D4721" w:rsidP="001B09D7">
      <w:pPr>
        <w:widowControl w:val="0"/>
        <w:tabs>
          <w:tab w:val="left" w:pos="360"/>
          <w:tab w:val="left" w:pos="3720"/>
        </w:tabs>
        <w:spacing w:line="480" w:lineRule="auto"/>
        <w:ind w:left="446"/>
        <w:rPr>
          <w:rFonts w:ascii="Times New Roman" w:hAnsi="Times New Roman" w:cs="Times New Roman"/>
          <w:b/>
          <w:bCs/>
          <w:color w:val="000000"/>
          <w:sz w:val="24"/>
          <w:szCs w:val="24"/>
        </w:rPr>
      </w:pPr>
      <w:r w:rsidRPr="00B57C64">
        <w:rPr>
          <w:rFonts w:ascii="Times New Roman" w:hAnsi="Times New Roman" w:cs="Times New Roman"/>
          <w:b/>
          <w:bCs/>
          <w:color w:val="264D74"/>
          <w:sz w:val="28"/>
          <w:szCs w:val="28"/>
        </w:rPr>
        <w:t>Applicable Function</w:t>
      </w:r>
      <w:r w:rsidRPr="00665BFC">
        <w:rPr>
          <w:rFonts w:ascii="Times New Roman" w:hAnsi="Times New Roman" w:cs="Times New Roman"/>
          <w:b/>
          <w:bCs/>
          <w:color w:val="264D74"/>
          <w:sz w:val="24"/>
          <w:szCs w:val="24"/>
        </w:rPr>
        <w:t>(s):</w:t>
      </w:r>
      <w:r w:rsidR="001B09D7">
        <w:rPr>
          <w:rFonts w:ascii="Times New Roman" w:hAnsi="Times New Roman" w:cs="Times New Roman"/>
          <w:b/>
          <w:bCs/>
          <w:color w:val="264D74"/>
          <w:sz w:val="24"/>
          <w:szCs w:val="24"/>
        </w:rPr>
        <w:t xml:space="preserve"> </w:t>
      </w:r>
      <w:r w:rsidR="00C77369" w:rsidRPr="00665BFC">
        <w:rPr>
          <w:rFonts w:ascii="Times New Roman" w:hAnsi="Times New Roman" w:cs="Times New Roman"/>
          <w:b/>
          <w:bCs/>
          <w:color w:val="000000"/>
          <w:sz w:val="24"/>
          <w:szCs w:val="24"/>
        </w:rPr>
        <w:t>TO</w:t>
      </w:r>
      <w:r w:rsidR="00BA4385" w:rsidRPr="00665BFC">
        <w:rPr>
          <w:rFonts w:ascii="Times New Roman" w:hAnsi="Times New Roman" w:cs="Times New Roman"/>
          <w:b/>
          <w:bCs/>
          <w:color w:val="000000"/>
          <w:sz w:val="24"/>
          <w:szCs w:val="24"/>
        </w:rPr>
        <w:t xml:space="preserve">, </w:t>
      </w:r>
      <w:r w:rsidR="00BA4385">
        <w:rPr>
          <w:rFonts w:ascii="Times New Roman" w:hAnsi="Times New Roman" w:cs="Times New Roman"/>
          <w:b/>
          <w:bCs/>
          <w:color w:val="000000"/>
          <w:sz w:val="24"/>
          <w:szCs w:val="24"/>
        </w:rPr>
        <w:t>GO</w:t>
      </w:r>
    </w:p>
    <w:p w:rsidR="00354C39" w:rsidRPr="00582B92" w:rsidRDefault="001B09D7" w:rsidP="001B09D7">
      <w:pPr>
        <w:widowControl w:val="0"/>
        <w:tabs>
          <w:tab w:val="left" w:pos="450"/>
          <w:tab w:val="right" w:pos="10620"/>
        </w:tabs>
        <w:spacing w:line="480" w:lineRule="auto"/>
        <w:ind w:left="446"/>
        <w:rPr>
          <w:rFonts w:ascii="Times New Roman" w:hAnsi="Times New Roman" w:cs="Times New Roman"/>
          <w:b/>
          <w:bCs/>
          <w:color w:val="365F91"/>
          <w:sz w:val="24"/>
          <w:szCs w:val="24"/>
        </w:rPr>
      </w:pPr>
      <w:r w:rsidRPr="00B57C64">
        <w:rPr>
          <w:rFonts w:ascii="Times New Roman" w:hAnsi="Times New Roman" w:cs="Times New Roman"/>
          <w:b/>
          <w:color w:val="365F91"/>
          <w:sz w:val="28"/>
          <w:szCs w:val="28"/>
        </w:rPr>
        <w:t>A</w:t>
      </w:r>
      <w:r w:rsidR="001C3277" w:rsidRPr="00B57C64">
        <w:rPr>
          <w:rFonts w:ascii="Times New Roman" w:hAnsi="Times New Roman" w:cs="Times New Roman"/>
          <w:b/>
          <w:color w:val="365F91"/>
          <w:sz w:val="28"/>
          <w:szCs w:val="28"/>
        </w:rPr>
        <w:t>uditors</w:t>
      </w:r>
      <w:r w:rsidR="001C3277" w:rsidRPr="00582B92">
        <w:rPr>
          <w:rFonts w:ascii="Times New Roman" w:hAnsi="Times New Roman" w:cs="Times New Roman"/>
          <w:b/>
          <w:color w:val="365F91"/>
          <w:sz w:val="24"/>
          <w:szCs w:val="24"/>
        </w:rPr>
        <w:t>:</w:t>
      </w:r>
    </w:p>
    <w:p w:rsidR="00354C39" w:rsidRPr="00665BFC" w:rsidRDefault="00354C39">
      <w:pPr>
        <w:widowControl w:val="0"/>
        <w:spacing w:line="783" w:lineRule="exact"/>
        <w:rPr>
          <w:rFonts w:ascii="Times New Roman" w:hAnsi="Times New Roman" w:cs="Times New Roman"/>
          <w:sz w:val="24"/>
          <w:szCs w:val="24"/>
        </w:rPr>
      </w:pPr>
    </w:p>
    <w:p w:rsidR="00354C39" w:rsidRPr="00665BFC" w:rsidRDefault="00354C39">
      <w:pPr>
        <w:widowControl w:val="0"/>
        <w:spacing w:line="120" w:lineRule="exact"/>
        <w:rPr>
          <w:rFonts w:ascii="Times New Roman" w:hAnsi="Times New Roman" w:cs="Times New Roman"/>
          <w:sz w:val="24"/>
          <w:szCs w:val="24"/>
        </w:rPr>
      </w:pPr>
    </w:p>
    <w:p w:rsidR="00354C39" w:rsidRPr="00665BFC" w:rsidRDefault="00354C39">
      <w:pPr>
        <w:widowControl w:val="0"/>
        <w:spacing w:line="40" w:lineRule="exact"/>
        <w:rPr>
          <w:rFonts w:ascii="Times New Roman" w:hAnsi="Times New Roman" w:cs="Times New Roman"/>
          <w:sz w:val="24"/>
          <w:szCs w:val="24"/>
        </w:rPr>
      </w:pPr>
      <w:r w:rsidRPr="00665BFC">
        <w:rPr>
          <w:rFonts w:ascii="Times New Roman" w:hAnsi="Times New Roman" w:cs="Times New Roman"/>
          <w:sz w:val="24"/>
          <w:szCs w:val="24"/>
        </w:rPr>
        <w:br w:type="page"/>
      </w:r>
    </w:p>
    <w:p w:rsidR="001B09D7" w:rsidRDefault="001B09D7" w:rsidP="00FA4B41">
      <w:pPr>
        <w:widowControl w:val="0"/>
        <w:tabs>
          <w:tab w:val="left" w:pos="120"/>
        </w:tabs>
        <w:spacing w:line="331" w:lineRule="exact"/>
        <w:rPr>
          <w:rFonts w:ascii="Times New Roman" w:hAnsi="Times New Roman" w:cs="Times New Roman"/>
          <w:b/>
          <w:bCs/>
          <w:color w:val="003366"/>
          <w:sz w:val="24"/>
          <w:szCs w:val="24"/>
        </w:rPr>
      </w:pPr>
    </w:p>
    <w:p w:rsidR="00FA4B41" w:rsidRPr="00B57C64" w:rsidRDefault="00FA4B41" w:rsidP="00FA4B41">
      <w:pPr>
        <w:widowControl w:val="0"/>
        <w:tabs>
          <w:tab w:val="left" w:pos="120"/>
        </w:tabs>
        <w:spacing w:line="331" w:lineRule="exact"/>
        <w:rPr>
          <w:rFonts w:ascii="Times New Roman" w:hAnsi="Times New Roman" w:cs="Times New Roman"/>
          <w:b/>
          <w:bCs/>
          <w:color w:val="003366"/>
          <w:sz w:val="28"/>
          <w:szCs w:val="28"/>
        </w:rPr>
      </w:pPr>
      <w:r w:rsidRPr="00B57C64">
        <w:rPr>
          <w:rFonts w:ascii="Times New Roman" w:hAnsi="Times New Roman" w:cs="Times New Roman"/>
          <w:b/>
          <w:bCs/>
          <w:color w:val="003366"/>
          <w:sz w:val="28"/>
          <w:szCs w:val="28"/>
        </w:rPr>
        <w:t>Disclaimer</w:t>
      </w:r>
    </w:p>
    <w:p w:rsidR="00FA4B41" w:rsidRPr="00665BFC" w:rsidRDefault="00FA4B41" w:rsidP="00FA4B41">
      <w:pPr>
        <w:widowControl w:val="0"/>
        <w:tabs>
          <w:tab w:val="left" w:pos="120"/>
        </w:tabs>
        <w:spacing w:line="284" w:lineRule="exact"/>
        <w:rPr>
          <w:rFonts w:ascii="Times New Roman" w:hAnsi="Times New Roman" w:cs="Times New Roman"/>
          <w:sz w:val="24"/>
          <w:szCs w:val="24"/>
        </w:rPr>
      </w:pPr>
      <w:r w:rsidRPr="00665BFC">
        <w:rPr>
          <w:rFonts w:ascii="Times New Roman" w:hAnsi="Times New Roman" w:cs="Times New Roman"/>
          <w:sz w:val="24"/>
          <w:szCs w:val="24"/>
        </w:rPr>
        <w:tab/>
      </w:r>
    </w:p>
    <w:p w:rsidR="00665BFC" w:rsidRPr="0020533B" w:rsidRDefault="00FA4B41" w:rsidP="00665BFC">
      <w:pPr>
        <w:rPr>
          <w:rFonts w:ascii="Times New Roman" w:hAnsi="Times New Roman" w:cs="Times New Roman"/>
          <w:color w:val="000000"/>
          <w:sz w:val="24"/>
          <w:szCs w:val="24"/>
        </w:rPr>
      </w:pPr>
      <w:r w:rsidRPr="00665BFC">
        <w:rPr>
          <w:rFonts w:ascii="Times New Roman" w:hAnsi="Times New Roman" w:cs="Times New Roman"/>
          <w:sz w:val="24"/>
          <w:szCs w:val="24"/>
        </w:rPr>
        <w:tab/>
      </w:r>
      <w:r w:rsidR="00665BFC" w:rsidRPr="0020533B">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00665BFC" w:rsidRPr="0020533B">
        <w:rPr>
          <w:rFonts w:ascii="Times New Roman" w:hAnsi="Times New Roman" w:cs="Times New Roman"/>
          <w:sz w:val="24"/>
          <w:szCs w:val="24"/>
        </w:rPr>
        <w:t xml:space="preserve"> of the Reliability Standard, this document </w:t>
      </w:r>
      <w:r w:rsidR="00665BFC" w:rsidRPr="0020533B">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12" w:history="1">
        <w:r w:rsidR="00665BFC" w:rsidRPr="0020533B">
          <w:rPr>
            <w:rStyle w:val="Hyperlink"/>
            <w:rFonts w:ascii="Times New Roman" w:hAnsi="Times New Roman" w:cs="Times New Roman"/>
            <w:sz w:val="24"/>
            <w:szCs w:val="24"/>
          </w:rPr>
          <w:t>http://www.nerc.com/page.php?cid=2|20</w:t>
        </w:r>
      </w:hyperlink>
      <w:r w:rsidR="00665BFC" w:rsidRPr="0020533B">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665BFC" w:rsidRPr="0020533B" w:rsidRDefault="00665BFC" w:rsidP="00665BFC">
      <w:pPr>
        <w:rPr>
          <w:rFonts w:ascii="Times New Roman" w:hAnsi="Times New Roman" w:cs="Times New Roman"/>
          <w:color w:val="000000"/>
          <w:sz w:val="24"/>
          <w:szCs w:val="24"/>
        </w:rPr>
      </w:pPr>
    </w:p>
    <w:p w:rsidR="00FA4B41" w:rsidRPr="00665BFC" w:rsidRDefault="00665BFC" w:rsidP="00665BFC">
      <w:pPr>
        <w:rPr>
          <w:rFonts w:ascii="Times New Roman" w:hAnsi="Times New Roman" w:cs="Times New Roman"/>
          <w:sz w:val="24"/>
          <w:szCs w:val="24"/>
        </w:rPr>
      </w:pPr>
      <w:r w:rsidRPr="0020533B">
        <w:rPr>
          <w:rFonts w:ascii="Times New Roman" w:hAnsi="Times New Roman" w:cs="Times New Roman"/>
          <w:color w:val="000000"/>
          <w:sz w:val="24"/>
          <w:szCs w:val="24"/>
        </w:rPr>
        <w:t>The NERC RSAW language contained within this document provides a non</w:t>
      </w:r>
      <w:r w:rsidRPr="0020533B">
        <w:rPr>
          <w:rFonts w:ascii="Times New Roman" w:hAnsi="Times New Roman" w:cs="Times New Roman"/>
          <w:color w:val="000000"/>
          <w:sz w:val="24"/>
          <w:szCs w:val="24"/>
        </w:rPr>
        <w:noBreakHyphen/>
        <w:t>exclusive list, for informational purposes</w:t>
      </w:r>
      <w:r w:rsidRPr="0020533B">
        <w:rPr>
          <w:rFonts w:ascii="Times New Roman" w:hAnsi="Times New Roman" w:cs="Times New Roman"/>
          <w:sz w:val="24"/>
          <w:szCs w:val="24"/>
        </w:rPr>
        <w:t xml:space="preserve"> </w:t>
      </w:r>
      <w:r w:rsidRPr="0020533B">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20533B">
        <w:rPr>
          <w:rFonts w:ascii="Times New Roman" w:hAnsi="Times New Roman" w:cs="Times New Roman"/>
          <w:sz w:val="24"/>
          <w:szCs w:val="24"/>
        </w:rPr>
        <w:t xml:space="preserve"> </w:t>
      </w:r>
      <w:r w:rsidRPr="0020533B">
        <w:rPr>
          <w:rFonts w:ascii="Times New Roman" w:hAnsi="Times New Roman" w:cs="Times New Roman"/>
          <w:color w:val="000000"/>
          <w:sz w:val="24"/>
          <w:szCs w:val="24"/>
        </w:rPr>
        <w:t xml:space="preserve">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 </w:t>
      </w:r>
      <w:r w:rsidRPr="00046ECD">
        <w:rPr>
          <w:rFonts w:ascii="Times New Roman" w:hAnsi="Times New Roman" w:cs="Times New Roman"/>
          <w:color w:val="000000"/>
          <w:sz w:val="24"/>
          <w:szCs w:val="24"/>
        </w:rPr>
        <w:t xml:space="preserve">  </w:t>
      </w:r>
      <w:r w:rsidR="00FA4B41" w:rsidRPr="00665BFC">
        <w:rPr>
          <w:rFonts w:ascii="Times New Roman" w:hAnsi="Times New Roman" w:cs="Times New Roman"/>
          <w:color w:val="000000"/>
          <w:sz w:val="24"/>
          <w:szCs w:val="24"/>
        </w:rPr>
        <w:t xml:space="preserve">   </w:t>
      </w:r>
    </w:p>
    <w:p w:rsidR="00354C39" w:rsidRPr="00665BFC" w:rsidRDefault="00354C39">
      <w:pPr>
        <w:widowControl w:val="0"/>
        <w:spacing w:line="244" w:lineRule="exact"/>
        <w:rPr>
          <w:rFonts w:ascii="Times New Roman" w:hAnsi="Times New Roman" w:cs="Times New Roman"/>
          <w:sz w:val="24"/>
          <w:szCs w:val="24"/>
        </w:rPr>
      </w:pPr>
    </w:p>
    <w:p w:rsidR="004D364B" w:rsidRPr="00665BFC" w:rsidRDefault="004D364B" w:rsidP="004D364B">
      <w:pPr>
        <w:widowControl w:val="0"/>
        <w:spacing w:line="40" w:lineRule="exact"/>
        <w:rPr>
          <w:rFonts w:ascii="Times New Roman" w:hAnsi="Times New Roman" w:cs="Times New Roman"/>
          <w:sz w:val="24"/>
          <w:szCs w:val="24"/>
        </w:rPr>
      </w:pPr>
    </w:p>
    <w:p w:rsidR="004D364B" w:rsidRPr="00665BFC" w:rsidRDefault="004D364B" w:rsidP="004D364B">
      <w:pPr>
        <w:widowControl w:val="0"/>
        <w:spacing w:line="40" w:lineRule="exact"/>
        <w:rPr>
          <w:rFonts w:ascii="Times New Roman" w:hAnsi="Times New Roman" w:cs="Times New Roman"/>
          <w:sz w:val="24"/>
          <w:szCs w:val="24"/>
        </w:rPr>
      </w:pPr>
    </w:p>
    <w:p w:rsidR="004D364B" w:rsidRPr="00665BFC" w:rsidRDefault="004D364B" w:rsidP="004D364B">
      <w:pPr>
        <w:widowControl w:val="0"/>
        <w:tabs>
          <w:tab w:val="left" w:pos="360"/>
        </w:tabs>
        <w:spacing w:line="124" w:lineRule="exact"/>
        <w:rPr>
          <w:rFonts w:ascii="Times New Roman" w:hAnsi="Times New Roman" w:cs="Times New Roman"/>
          <w:sz w:val="24"/>
          <w:szCs w:val="24"/>
        </w:rPr>
      </w:pPr>
      <w:r w:rsidRPr="00665BFC">
        <w:rPr>
          <w:rFonts w:ascii="Times New Roman" w:hAnsi="Times New Roman" w:cs="Times New Roman"/>
          <w:sz w:val="24"/>
          <w:szCs w:val="24"/>
        </w:rPr>
        <w:tab/>
      </w:r>
    </w:p>
    <w:p w:rsidR="004D364B" w:rsidRPr="00665BFC" w:rsidRDefault="004D364B" w:rsidP="004D364B">
      <w:pPr>
        <w:widowControl w:val="0"/>
        <w:tabs>
          <w:tab w:val="left" w:pos="60"/>
        </w:tabs>
        <w:spacing w:line="294" w:lineRule="exact"/>
        <w:rPr>
          <w:rFonts w:ascii="Times New Roman" w:hAnsi="Times New Roman" w:cs="Times New Roman"/>
          <w:sz w:val="24"/>
          <w:szCs w:val="24"/>
        </w:rPr>
      </w:pPr>
    </w:p>
    <w:p w:rsidR="004D364B" w:rsidRPr="00665BFC" w:rsidRDefault="004D364B" w:rsidP="004D364B">
      <w:pPr>
        <w:widowControl w:val="0"/>
        <w:tabs>
          <w:tab w:val="left" w:pos="60"/>
        </w:tabs>
        <w:spacing w:line="294" w:lineRule="exact"/>
        <w:rPr>
          <w:rFonts w:ascii="Times New Roman" w:hAnsi="Times New Roman" w:cs="Times New Roman"/>
          <w:b/>
          <w:bCs/>
          <w:color w:val="264D74"/>
          <w:sz w:val="24"/>
          <w:szCs w:val="24"/>
        </w:rPr>
      </w:pPr>
    </w:p>
    <w:p w:rsidR="00354C39" w:rsidRPr="00665BFC" w:rsidRDefault="00354C39" w:rsidP="004D364B">
      <w:pPr>
        <w:widowControl w:val="0"/>
        <w:tabs>
          <w:tab w:val="left" w:pos="120"/>
        </w:tabs>
        <w:spacing w:line="331" w:lineRule="exact"/>
        <w:rPr>
          <w:rFonts w:ascii="Times New Roman" w:hAnsi="Times New Roman" w:cs="Times New Roman"/>
          <w:color w:val="000000"/>
          <w:sz w:val="24"/>
          <w:szCs w:val="24"/>
        </w:rPr>
      </w:pPr>
    </w:p>
    <w:p w:rsidR="00354C39" w:rsidRPr="00665BFC" w:rsidRDefault="00354C39">
      <w:pPr>
        <w:widowControl w:val="0"/>
        <w:spacing w:line="284" w:lineRule="exact"/>
        <w:rPr>
          <w:rFonts w:ascii="Times New Roman" w:hAnsi="Times New Roman" w:cs="Times New Roman"/>
          <w:sz w:val="24"/>
          <w:szCs w:val="24"/>
        </w:rPr>
      </w:pPr>
    </w:p>
    <w:p w:rsidR="001C3277" w:rsidRPr="00B57C64" w:rsidRDefault="00354C39" w:rsidP="001C3277">
      <w:pPr>
        <w:pStyle w:val="Heading1"/>
        <w:rPr>
          <w:bCs/>
          <w:color w:val="003366"/>
          <w:sz w:val="48"/>
          <w:szCs w:val="48"/>
        </w:rPr>
      </w:pPr>
      <w:r w:rsidRPr="00665BFC">
        <w:rPr>
          <w:rFonts w:ascii="Times New Roman" w:hAnsi="Times New Roman" w:cs="Times New Roman"/>
          <w:sz w:val="24"/>
          <w:szCs w:val="24"/>
        </w:rPr>
        <w:br w:type="page"/>
      </w:r>
      <w:r w:rsidR="001C3277" w:rsidRPr="00B57C64">
        <w:rPr>
          <w:bCs/>
          <w:color w:val="003366"/>
          <w:sz w:val="48"/>
          <w:szCs w:val="48"/>
        </w:rPr>
        <w:lastRenderedPageBreak/>
        <w:t>Subject Matter Experts</w:t>
      </w:r>
    </w:p>
    <w:p w:rsidR="00927510" w:rsidRDefault="00927510" w:rsidP="001C3277">
      <w:pPr>
        <w:widowControl w:val="0"/>
        <w:rPr>
          <w:rFonts w:ascii="Times New Roman" w:hAnsi="Times New Roman" w:cs="Times New Roman"/>
          <w:color w:val="000000"/>
          <w:sz w:val="24"/>
          <w:szCs w:val="24"/>
        </w:rPr>
      </w:pPr>
    </w:p>
    <w:p w:rsidR="001C3277" w:rsidRDefault="001C3277" w:rsidP="001C3277">
      <w:pPr>
        <w:widowControl w:val="0"/>
        <w:rPr>
          <w:rFonts w:ascii="Times New Roman" w:hAnsi="Times New Roman" w:cs="Times New Roman"/>
          <w:color w:val="000000"/>
          <w:sz w:val="24"/>
          <w:szCs w:val="24"/>
        </w:rPr>
      </w:pPr>
      <w:r>
        <w:rPr>
          <w:rFonts w:ascii="Times New Roman" w:hAnsi="Times New Roman" w:cs="Times New Roman"/>
          <w:color w:val="000000"/>
          <w:sz w:val="24"/>
          <w:szCs w:val="24"/>
        </w:rPr>
        <w:t xml:space="preserve">Identify your company’s subject matter expert(s) responsible for this Reliability Standard.  Include the person's title, organization and the requirement(s) for which they are responsible. Insert additional lines if necessary.  </w:t>
      </w:r>
    </w:p>
    <w:p w:rsidR="001C3277" w:rsidRDefault="001C3277" w:rsidP="001C3277">
      <w:pPr>
        <w:widowControl w:val="0"/>
        <w:spacing w:line="244" w:lineRule="exact"/>
        <w:rPr>
          <w:rFonts w:ascii="Times New Roman" w:hAnsi="Times New Roman" w:cs="Times New Roman"/>
          <w:sz w:val="24"/>
          <w:szCs w:val="24"/>
        </w:rPr>
      </w:pPr>
    </w:p>
    <w:p w:rsidR="001C3277" w:rsidRDefault="001C3277" w:rsidP="001C3277">
      <w:pPr>
        <w:widowControl w:val="0"/>
        <w:spacing w:line="120" w:lineRule="exact"/>
        <w:rPr>
          <w:rFonts w:ascii="Times New Roman" w:hAnsi="Times New Roman" w:cs="Times New Roman"/>
          <w:sz w:val="24"/>
          <w:szCs w:val="24"/>
        </w:rPr>
      </w:pPr>
    </w:p>
    <w:p w:rsidR="001C3277" w:rsidRDefault="001C3277" w:rsidP="001C3277">
      <w:pPr>
        <w:widowControl w:val="0"/>
        <w:spacing w:line="294" w:lineRule="exact"/>
        <w:rPr>
          <w:rFonts w:ascii="Times New Roman" w:hAnsi="Times New Roman" w:cs="Times New Roman"/>
          <w:b/>
          <w:bCs/>
          <w:i/>
          <w:iCs/>
          <w:color w:val="000000"/>
          <w:sz w:val="24"/>
          <w:szCs w:val="24"/>
        </w:rPr>
      </w:pPr>
      <w:r>
        <w:rPr>
          <w:rFonts w:ascii="Times New Roman" w:hAnsi="Times New Roman" w:cs="Times New Roman"/>
          <w:b/>
          <w:bCs/>
          <w:color w:val="264D74"/>
          <w:sz w:val="24"/>
          <w:szCs w:val="24"/>
        </w:rPr>
        <w:t xml:space="preserve">Response: </w:t>
      </w:r>
      <w:r>
        <w:rPr>
          <w:rFonts w:ascii="Times New Roman" w:hAnsi="Times New Roman" w:cs="Times New Roman"/>
          <w:b/>
          <w:bCs/>
          <w:i/>
          <w:iCs/>
          <w:color w:val="000000"/>
          <w:sz w:val="24"/>
          <w:szCs w:val="24"/>
        </w:rPr>
        <w:t>(Registered Entity Response Required)</w:t>
      </w:r>
    </w:p>
    <w:p w:rsidR="001C3277" w:rsidRDefault="001C3277" w:rsidP="001C3277">
      <w:pPr>
        <w:widowControl w:val="0"/>
        <w:spacing w:line="246" w:lineRule="exact"/>
        <w:rPr>
          <w:rFonts w:ascii="Times New Roman" w:hAnsi="Times New Roman" w:cs="Times New Roman"/>
          <w:sz w:val="24"/>
          <w:szCs w:val="24"/>
        </w:rPr>
      </w:pPr>
    </w:p>
    <w:tbl>
      <w:tblPr>
        <w:tblW w:w="0" w:type="auto"/>
        <w:tblBorders>
          <w:top w:val="single" w:sz="8" w:space="0" w:color="4F81BD"/>
          <w:bottom w:val="single" w:sz="8" w:space="0" w:color="4F81BD"/>
        </w:tblBorders>
        <w:tblLook w:val="00A0" w:firstRow="1" w:lastRow="0" w:firstColumn="1" w:lastColumn="0" w:noHBand="0" w:noVBand="0"/>
      </w:tblPr>
      <w:tblGrid>
        <w:gridCol w:w="3528"/>
        <w:gridCol w:w="2880"/>
        <w:gridCol w:w="2520"/>
        <w:gridCol w:w="1563"/>
      </w:tblGrid>
      <w:tr w:rsidR="001C3277" w:rsidTr="001C3277">
        <w:tc>
          <w:tcPr>
            <w:tcW w:w="3528" w:type="dxa"/>
            <w:tcBorders>
              <w:top w:val="single" w:sz="8" w:space="0" w:color="4F81BD"/>
              <w:left w:val="nil"/>
              <w:bottom w:val="single" w:sz="8" w:space="0" w:color="4F81BD"/>
              <w:right w:val="nil"/>
            </w:tcBorders>
          </w:tcPr>
          <w:p w:rsidR="001C3277" w:rsidRDefault="001C3277">
            <w:pPr>
              <w:widowControl w:val="0"/>
              <w:tabs>
                <w:tab w:val="center" w:pos="5400"/>
              </w:tabs>
              <w:spacing w:line="468" w:lineRule="exact"/>
              <w:rPr>
                <w:rFonts w:ascii="Times New Roman" w:hAnsi="Times New Roman" w:cs="Times New Roman"/>
                <w:b/>
                <w:bCs/>
                <w:color w:val="365F91"/>
                <w:sz w:val="24"/>
                <w:szCs w:val="24"/>
              </w:rPr>
            </w:pPr>
            <w:r>
              <w:rPr>
                <w:rFonts w:ascii="Times New Roman" w:hAnsi="Times New Roman" w:cs="Times New Roman"/>
                <w:b/>
                <w:bCs/>
                <w:color w:val="365F91"/>
                <w:sz w:val="24"/>
                <w:szCs w:val="24"/>
              </w:rPr>
              <w:t>SME Name</w:t>
            </w:r>
          </w:p>
        </w:tc>
        <w:tc>
          <w:tcPr>
            <w:tcW w:w="2880" w:type="dxa"/>
            <w:tcBorders>
              <w:top w:val="single" w:sz="8" w:space="0" w:color="4F81BD"/>
              <w:left w:val="nil"/>
              <w:bottom w:val="single" w:sz="8" w:space="0" w:color="4F81BD"/>
              <w:right w:val="nil"/>
            </w:tcBorders>
          </w:tcPr>
          <w:p w:rsidR="001C3277" w:rsidRDefault="001C3277">
            <w:pPr>
              <w:widowControl w:val="0"/>
              <w:tabs>
                <w:tab w:val="center" w:pos="5400"/>
              </w:tabs>
              <w:spacing w:line="468" w:lineRule="exact"/>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Title</w:t>
            </w:r>
          </w:p>
        </w:tc>
        <w:tc>
          <w:tcPr>
            <w:tcW w:w="2520" w:type="dxa"/>
            <w:tcBorders>
              <w:top w:val="single" w:sz="8" w:space="0" w:color="4F81BD"/>
              <w:left w:val="nil"/>
              <w:bottom w:val="single" w:sz="8" w:space="0" w:color="4F81BD"/>
              <w:right w:val="nil"/>
            </w:tcBorders>
          </w:tcPr>
          <w:p w:rsidR="001C3277" w:rsidRDefault="001C3277">
            <w:pPr>
              <w:widowControl w:val="0"/>
              <w:tabs>
                <w:tab w:val="center" w:pos="5400"/>
              </w:tabs>
              <w:spacing w:line="468" w:lineRule="exact"/>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Organization</w:t>
            </w:r>
          </w:p>
        </w:tc>
        <w:tc>
          <w:tcPr>
            <w:tcW w:w="1440" w:type="dxa"/>
            <w:tcBorders>
              <w:top w:val="single" w:sz="8" w:space="0" w:color="4F81BD"/>
              <w:left w:val="nil"/>
              <w:bottom w:val="single" w:sz="8" w:space="0" w:color="4F81BD"/>
              <w:right w:val="nil"/>
            </w:tcBorders>
          </w:tcPr>
          <w:p w:rsidR="001C3277" w:rsidRDefault="001C3277">
            <w:pPr>
              <w:widowControl w:val="0"/>
              <w:tabs>
                <w:tab w:val="center" w:pos="5400"/>
              </w:tabs>
              <w:spacing w:line="468" w:lineRule="exact"/>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Requirement</w:t>
            </w:r>
          </w:p>
        </w:tc>
      </w:tr>
      <w:tr w:rsidR="001C3277" w:rsidTr="001C3277">
        <w:tc>
          <w:tcPr>
            <w:tcW w:w="3528" w:type="dxa"/>
            <w:tcBorders>
              <w:top w:val="nil"/>
              <w:left w:val="nil"/>
              <w:bottom w:val="nil"/>
              <w:right w:val="nil"/>
            </w:tcBorders>
            <w:shd w:val="clear" w:color="auto" w:fill="D3DFEE"/>
          </w:tcPr>
          <w:p w:rsidR="001C3277" w:rsidRDefault="001C3277">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top w:val="nil"/>
              <w:left w:val="nil"/>
              <w:bottom w:val="nil"/>
              <w:right w:val="nil"/>
            </w:tcBorders>
            <w:shd w:val="clear" w:color="auto" w:fill="D3DFEE"/>
          </w:tcPr>
          <w:p w:rsidR="001C3277" w:rsidRDefault="001C3277">
            <w:pPr>
              <w:widowControl w:val="0"/>
              <w:tabs>
                <w:tab w:val="center" w:pos="5400"/>
              </w:tabs>
              <w:spacing w:line="468" w:lineRule="exact"/>
              <w:rPr>
                <w:rFonts w:ascii="Times New Roman" w:hAnsi="Times New Roman" w:cs="Times New Roman"/>
                <w:color w:val="365F91"/>
                <w:sz w:val="24"/>
                <w:szCs w:val="24"/>
              </w:rPr>
            </w:pPr>
          </w:p>
        </w:tc>
        <w:tc>
          <w:tcPr>
            <w:tcW w:w="2520" w:type="dxa"/>
            <w:tcBorders>
              <w:top w:val="nil"/>
              <w:left w:val="nil"/>
              <w:bottom w:val="nil"/>
              <w:right w:val="nil"/>
            </w:tcBorders>
            <w:shd w:val="clear" w:color="auto" w:fill="D3DFEE"/>
          </w:tcPr>
          <w:p w:rsidR="001C3277" w:rsidRDefault="001C3277">
            <w:pPr>
              <w:widowControl w:val="0"/>
              <w:tabs>
                <w:tab w:val="center" w:pos="5400"/>
              </w:tabs>
              <w:spacing w:line="468" w:lineRule="exact"/>
              <w:rPr>
                <w:rFonts w:ascii="Times New Roman" w:hAnsi="Times New Roman" w:cs="Times New Roman"/>
                <w:color w:val="365F91"/>
                <w:sz w:val="24"/>
                <w:szCs w:val="24"/>
              </w:rPr>
            </w:pPr>
          </w:p>
        </w:tc>
        <w:tc>
          <w:tcPr>
            <w:tcW w:w="1440" w:type="dxa"/>
            <w:tcBorders>
              <w:top w:val="nil"/>
              <w:left w:val="nil"/>
              <w:bottom w:val="nil"/>
              <w:right w:val="nil"/>
            </w:tcBorders>
            <w:shd w:val="clear" w:color="auto" w:fill="D3DFEE"/>
          </w:tcPr>
          <w:p w:rsidR="001C3277" w:rsidRDefault="001C3277">
            <w:pPr>
              <w:widowControl w:val="0"/>
              <w:tabs>
                <w:tab w:val="center" w:pos="5400"/>
              </w:tabs>
              <w:spacing w:line="468" w:lineRule="exact"/>
              <w:rPr>
                <w:rFonts w:ascii="Times New Roman" w:hAnsi="Times New Roman" w:cs="Times New Roman"/>
                <w:color w:val="365F91"/>
                <w:sz w:val="24"/>
                <w:szCs w:val="24"/>
              </w:rPr>
            </w:pPr>
          </w:p>
        </w:tc>
      </w:tr>
      <w:tr w:rsidR="001C3277" w:rsidTr="001C3277">
        <w:tc>
          <w:tcPr>
            <w:tcW w:w="3528" w:type="dxa"/>
            <w:tcBorders>
              <w:top w:val="nil"/>
              <w:left w:val="nil"/>
              <w:bottom w:val="nil"/>
              <w:right w:val="nil"/>
            </w:tcBorders>
          </w:tcPr>
          <w:p w:rsidR="001C3277" w:rsidRDefault="001C3277">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top w:val="nil"/>
              <w:left w:val="nil"/>
              <w:bottom w:val="nil"/>
              <w:right w:val="nil"/>
            </w:tcBorders>
          </w:tcPr>
          <w:p w:rsidR="001C3277" w:rsidRDefault="001C3277">
            <w:pPr>
              <w:widowControl w:val="0"/>
              <w:tabs>
                <w:tab w:val="center" w:pos="5400"/>
              </w:tabs>
              <w:spacing w:line="468" w:lineRule="exact"/>
              <w:rPr>
                <w:rFonts w:ascii="Times New Roman" w:hAnsi="Times New Roman" w:cs="Times New Roman"/>
                <w:color w:val="365F91"/>
                <w:sz w:val="24"/>
                <w:szCs w:val="24"/>
              </w:rPr>
            </w:pPr>
          </w:p>
        </w:tc>
        <w:tc>
          <w:tcPr>
            <w:tcW w:w="2520" w:type="dxa"/>
            <w:tcBorders>
              <w:top w:val="nil"/>
              <w:left w:val="nil"/>
              <w:bottom w:val="nil"/>
              <w:right w:val="nil"/>
            </w:tcBorders>
          </w:tcPr>
          <w:p w:rsidR="001C3277" w:rsidRDefault="001C3277">
            <w:pPr>
              <w:widowControl w:val="0"/>
              <w:tabs>
                <w:tab w:val="center" w:pos="5400"/>
              </w:tabs>
              <w:spacing w:line="468" w:lineRule="exact"/>
              <w:rPr>
                <w:rFonts w:ascii="Times New Roman" w:hAnsi="Times New Roman" w:cs="Times New Roman"/>
                <w:color w:val="365F91"/>
                <w:sz w:val="24"/>
                <w:szCs w:val="24"/>
              </w:rPr>
            </w:pPr>
          </w:p>
        </w:tc>
        <w:tc>
          <w:tcPr>
            <w:tcW w:w="1440" w:type="dxa"/>
            <w:tcBorders>
              <w:top w:val="nil"/>
              <w:left w:val="nil"/>
              <w:bottom w:val="nil"/>
              <w:right w:val="nil"/>
            </w:tcBorders>
          </w:tcPr>
          <w:p w:rsidR="001C3277" w:rsidRDefault="001C3277">
            <w:pPr>
              <w:widowControl w:val="0"/>
              <w:tabs>
                <w:tab w:val="center" w:pos="5400"/>
              </w:tabs>
              <w:spacing w:line="468" w:lineRule="exact"/>
              <w:rPr>
                <w:rFonts w:ascii="Times New Roman" w:hAnsi="Times New Roman" w:cs="Times New Roman"/>
                <w:color w:val="365F91"/>
                <w:sz w:val="24"/>
                <w:szCs w:val="24"/>
              </w:rPr>
            </w:pPr>
          </w:p>
        </w:tc>
      </w:tr>
      <w:tr w:rsidR="001C3277" w:rsidTr="001C3277">
        <w:tc>
          <w:tcPr>
            <w:tcW w:w="3528" w:type="dxa"/>
            <w:tcBorders>
              <w:top w:val="nil"/>
              <w:left w:val="nil"/>
              <w:bottom w:val="single" w:sz="8" w:space="0" w:color="4F81BD"/>
              <w:right w:val="nil"/>
            </w:tcBorders>
            <w:shd w:val="clear" w:color="auto" w:fill="D3DFEE"/>
          </w:tcPr>
          <w:p w:rsidR="001C3277" w:rsidRDefault="001C3277">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top w:val="nil"/>
              <w:left w:val="nil"/>
              <w:bottom w:val="single" w:sz="8" w:space="0" w:color="4F81BD"/>
              <w:right w:val="nil"/>
            </w:tcBorders>
            <w:shd w:val="clear" w:color="auto" w:fill="D3DFEE"/>
          </w:tcPr>
          <w:p w:rsidR="001C3277" w:rsidRDefault="001C3277">
            <w:pPr>
              <w:widowControl w:val="0"/>
              <w:tabs>
                <w:tab w:val="center" w:pos="5400"/>
              </w:tabs>
              <w:spacing w:line="468" w:lineRule="exact"/>
              <w:rPr>
                <w:rFonts w:ascii="Times New Roman" w:hAnsi="Times New Roman" w:cs="Times New Roman"/>
                <w:color w:val="365F91"/>
                <w:sz w:val="24"/>
                <w:szCs w:val="24"/>
              </w:rPr>
            </w:pPr>
          </w:p>
        </w:tc>
        <w:tc>
          <w:tcPr>
            <w:tcW w:w="2520" w:type="dxa"/>
            <w:tcBorders>
              <w:top w:val="nil"/>
              <w:left w:val="nil"/>
              <w:bottom w:val="single" w:sz="8" w:space="0" w:color="4F81BD"/>
              <w:right w:val="nil"/>
            </w:tcBorders>
            <w:shd w:val="clear" w:color="auto" w:fill="D3DFEE"/>
          </w:tcPr>
          <w:p w:rsidR="001C3277" w:rsidRDefault="001C3277">
            <w:pPr>
              <w:widowControl w:val="0"/>
              <w:tabs>
                <w:tab w:val="center" w:pos="5400"/>
              </w:tabs>
              <w:spacing w:line="468" w:lineRule="exact"/>
              <w:rPr>
                <w:rFonts w:ascii="Times New Roman" w:hAnsi="Times New Roman" w:cs="Times New Roman"/>
                <w:color w:val="365F91"/>
                <w:sz w:val="24"/>
                <w:szCs w:val="24"/>
              </w:rPr>
            </w:pPr>
          </w:p>
        </w:tc>
        <w:tc>
          <w:tcPr>
            <w:tcW w:w="1440" w:type="dxa"/>
            <w:tcBorders>
              <w:top w:val="nil"/>
              <w:left w:val="nil"/>
              <w:bottom w:val="single" w:sz="8" w:space="0" w:color="4F81BD"/>
              <w:right w:val="nil"/>
            </w:tcBorders>
            <w:shd w:val="clear" w:color="auto" w:fill="D3DFEE"/>
          </w:tcPr>
          <w:p w:rsidR="001C3277" w:rsidRDefault="001C3277">
            <w:pPr>
              <w:widowControl w:val="0"/>
              <w:tabs>
                <w:tab w:val="center" w:pos="5400"/>
              </w:tabs>
              <w:spacing w:line="468" w:lineRule="exact"/>
              <w:rPr>
                <w:rFonts w:ascii="Times New Roman" w:hAnsi="Times New Roman" w:cs="Times New Roman"/>
                <w:color w:val="365F91"/>
                <w:sz w:val="24"/>
                <w:szCs w:val="24"/>
              </w:rPr>
            </w:pPr>
          </w:p>
        </w:tc>
      </w:tr>
    </w:tbl>
    <w:p w:rsidR="001C3277" w:rsidRDefault="001C3277" w:rsidP="001C3277">
      <w:pPr>
        <w:widowControl w:val="0"/>
        <w:tabs>
          <w:tab w:val="left" w:pos="450"/>
        </w:tabs>
        <w:spacing w:line="284" w:lineRule="exact"/>
        <w:ind w:left="450"/>
      </w:pPr>
    </w:p>
    <w:p w:rsidR="001C3277" w:rsidRDefault="001C3277" w:rsidP="001C3277">
      <w:pPr>
        <w:widowControl w:val="0"/>
        <w:tabs>
          <w:tab w:val="left" w:pos="450"/>
        </w:tabs>
        <w:spacing w:line="284" w:lineRule="exact"/>
        <w:ind w:left="450"/>
      </w:pPr>
    </w:p>
    <w:p w:rsidR="001C3277" w:rsidRDefault="001C3277" w:rsidP="001C3277">
      <w:pPr>
        <w:widowControl w:val="0"/>
        <w:tabs>
          <w:tab w:val="left" w:pos="450"/>
        </w:tabs>
        <w:spacing w:line="284" w:lineRule="exact"/>
        <w:ind w:left="449"/>
        <w:rPr>
          <w:color w:val="244061"/>
        </w:rPr>
      </w:pPr>
    </w:p>
    <w:p w:rsidR="001C3277" w:rsidRDefault="001C3277" w:rsidP="001C3277">
      <w:pPr>
        <w:widowControl w:val="0"/>
        <w:spacing w:line="40" w:lineRule="exact"/>
        <w:rPr>
          <w:rFonts w:ascii="Times New Roman" w:hAnsi="Times New Roman" w:cs="Times New Roman"/>
          <w:color w:val="244061"/>
          <w:sz w:val="24"/>
          <w:szCs w:val="24"/>
        </w:rPr>
      </w:pPr>
    </w:p>
    <w:p w:rsidR="001C3277" w:rsidRDefault="001C3277" w:rsidP="00E96D1F">
      <w:pPr>
        <w:pStyle w:val="Heading1"/>
        <w:rPr>
          <w:rFonts w:ascii="Times New Roman" w:hAnsi="Times New Roman" w:cs="Times New Roman"/>
          <w:sz w:val="24"/>
          <w:szCs w:val="24"/>
        </w:rPr>
      </w:pPr>
    </w:p>
    <w:p w:rsidR="001C3277" w:rsidRDefault="001C3277" w:rsidP="00E96D1F">
      <w:pPr>
        <w:pStyle w:val="Heading1"/>
        <w:rPr>
          <w:rFonts w:ascii="Times New Roman" w:hAnsi="Times New Roman" w:cs="Times New Roman"/>
          <w:sz w:val="24"/>
          <w:szCs w:val="24"/>
        </w:rPr>
      </w:pPr>
    </w:p>
    <w:p w:rsidR="001C3277" w:rsidRDefault="001C3277" w:rsidP="00E96D1F">
      <w:pPr>
        <w:pStyle w:val="Heading1"/>
        <w:rPr>
          <w:rFonts w:ascii="Times New Roman" w:hAnsi="Times New Roman" w:cs="Times New Roman"/>
          <w:sz w:val="24"/>
          <w:szCs w:val="24"/>
        </w:rPr>
      </w:pPr>
    </w:p>
    <w:p w:rsidR="00E96D1F" w:rsidRPr="00B57C64" w:rsidRDefault="00CD7BC2" w:rsidP="00E96D1F">
      <w:pPr>
        <w:pStyle w:val="Heading1"/>
        <w:rPr>
          <w:sz w:val="48"/>
          <w:szCs w:val="48"/>
        </w:rPr>
      </w:pPr>
      <w:r>
        <w:rPr>
          <w:rFonts w:ascii="Times New Roman" w:hAnsi="Times New Roman" w:cs="Times New Roman"/>
          <w:sz w:val="24"/>
          <w:szCs w:val="24"/>
        </w:rPr>
        <w:br w:type="page"/>
      </w:r>
      <w:r w:rsidR="00E96D1F" w:rsidRPr="00B57C64">
        <w:rPr>
          <w:sz w:val="48"/>
          <w:szCs w:val="48"/>
        </w:rPr>
        <w:lastRenderedPageBreak/>
        <w:t>Reliability Standard Language</w:t>
      </w:r>
    </w:p>
    <w:p w:rsidR="00E96D1F" w:rsidRPr="00E96D1F" w:rsidRDefault="00E96D1F" w:rsidP="00E96D1F"/>
    <w:p w:rsidR="00354C39" w:rsidRPr="00665BFC" w:rsidRDefault="00354C39">
      <w:pPr>
        <w:widowControl w:val="0"/>
        <w:spacing w:line="40" w:lineRule="exact"/>
        <w:rPr>
          <w:rFonts w:ascii="Times New Roman" w:hAnsi="Times New Roman" w:cs="Times New Roman"/>
          <w:sz w:val="24"/>
          <w:szCs w:val="24"/>
        </w:rPr>
      </w:pPr>
    </w:p>
    <w:p w:rsidR="00354C39" w:rsidRPr="00665BFC" w:rsidRDefault="00354C39">
      <w:pPr>
        <w:widowControl w:val="0"/>
        <w:shd w:val="clear" w:color="auto" w:fill="D3DCE9"/>
        <w:spacing w:line="120" w:lineRule="exact"/>
        <w:rPr>
          <w:rFonts w:ascii="Times New Roman" w:hAnsi="Times New Roman" w:cs="Times New Roman"/>
          <w:sz w:val="24"/>
          <w:szCs w:val="24"/>
        </w:rPr>
      </w:pPr>
    </w:p>
    <w:p w:rsidR="00354C39" w:rsidRPr="00B57C64" w:rsidRDefault="00354C39">
      <w:pPr>
        <w:widowControl w:val="0"/>
        <w:shd w:val="clear" w:color="auto" w:fill="D3DCE9"/>
        <w:tabs>
          <w:tab w:val="left" w:pos="120"/>
        </w:tabs>
        <w:spacing w:line="240" w:lineRule="exact"/>
        <w:rPr>
          <w:rFonts w:ascii="Times New Roman" w:hAnsi="Times New Roman" w:cs="Times New Roman"/>
          <w:b/>
          <w:bCs/>
          <w:color w:val="264D74"/>
          <w:sz w:val="28"/>
          <w:szCs w:val="28"/>
        </w:rPr>
      </w:pPr>
      <w:r w:rsidRPr="00B57C64">
        <w:rPr>
          <w:rFonts w:ascii="Times New Roman" w:hAnsi="Times New Roman" w:cs="Times New Roman"/>
          <w:sz w:val="28"/>
          <w:szCs w:val="28"/>
        </w:rPr>
        <w:tab/>
      </w:r>
      <w:r w:rsidR="00665BFC" w:rsidRPr="00B57C64">
        <w:rPr>
          <w:rFonts w:ascii="Times New Roman" w:hAnsi="Times New Roman" w:cs="Times New Roman"/>
          <w:b/>
          <w:bCs/>
          <w:color w:val="264D74"/>
          <w:sz w:val="28"/>
          <w:szCs w:val="28"/>
        </w:rPr>
        <w:t>FAC-009-</w:t>
      </w:r>
      <w:r w:rsidRPr="00B57C64">
        <w:rPr>
          <w:rFonts w:ascii="Times New Roman" w:hAnsi="Times New Roman" w:cs="Times New Roman"/>
          <w:b/>
          <w:bCs/>
          <w:color w:val="264D74"/>
          <w:sz w:val="28"/>
          <w:szCs w:val="28"/>
        </w:rPr>
        <w:t>1</w:t>
      </w:r>
      <w:r w:rsidR="00665BFC" w:rsidRPr="00B57C64">
        <w:rPr>
          <w:rFonts w:ascii="Times New Roman" w:hAnsi="Times New Roman" w:cs="Times New Roman"/>
          <w:b/>
          <w:bCs/>
          <w:color w:val="264D74"/>
          <w:sz w:val="28"/>
          <w:szCs w:val="28"/>
        </w:rPr>
        <w:t xml:space="preserve"> — </w:t>
      </w:r>
      <w:r w:rsidRPr="00B57C64">
        <w:rPr>
          <w:rFonts w:ascii="Times New Roman" w:hAnsi="Times New Roman" w:cs="Times New Roman"/>
          <w:b/>
          <w:bCs/>
          <w:color w:val="264D74"/>
          <w:sz w:val="28"/>
          <w:szCs w:val="28"/>
        </w:rPr>
        <w:t>Establish and Communicate Facility Ratings</w:t>
      </w:r>
    </w:p>
    <w:p w:rsidR="00354C39" w:rsidRPr="00665BFC" w:rsidRDefault="00354C39">
      <w:pPr>
        <w:widowControl w:val="0"/>
        <w:shd w:val="clear" w:color="auto" w:fill="D3DCE9"/>
        <w:spacing w:line="135" w:lineRule="exact"/>
        <w:rPr>
          <w:rFonts w:ascii="Times New Roman" w:hAnsi="Times New Roman" w:cs="Times New Roman"/>
          <w:sz w:val="24"/>
          <w:szCs w:val="24"/>
        </w:rPr>
      </w:pPr>
    </w:p>
    <w:p w:rsidR="00354C39" w:rsidRPr="00665BFC" w:rsidRDefault="00354C39">
      <w:pPr>
        <w:widowControl w:val="0"/>
        <w:spacing w:line="120" w:lineRule="exact"/>
        <w:rPr>
          <w:rFonts w:ascii="Times New Roman" w:hAnsi="Times New Roman" w:cs="Times New Roman"/>
          <w:sz w:val="24"/>
          <w:szCs w:val="24"/>
        </w:rPr>
      </w:pPr>
    </w:p>
    <w:p w:rsidR="001B09D7" w:rsidRDefault="001B09D7">
      <w:pPr>
        <w:widowControl w:val="0"/>
        <w:tabs>
          <w:tab w:val="left" w:pos="840"/>
        </w:tabs>
        <w:spacing w:line="294" w:lineRule="exact"/>
        <w:rPr>
          <w:rFonts w:ascii="Times New Roman" w:hAnsi="Times New Roman" w:cs="Times New Roman"/>
          <w:b/>
          <w:bCs/>
          <w:color w:val="264D74"/>
          <w:sz w:val="24"/>
          <w:szCs w:val="24"/>
        </w:rPr>
      </w:pPr>
    </w:p>
    <w:p w:rsidR="00354C39" w:rsidRPr="00B57C64" w:rsidRDefault="00354C39">
      <w:pPr>
        <w:widowControl w:val="0"/>
        <w:tabs>
          <w:tab w:val="left" w:pos="840"/>
        </w:tabs>
        <w:spacing w:line="294" w:lineRule="exact"/>
        <w:rPr>
          <w:rFonts w:ascii="Times New Roman" w:hAnsi="Times New Roman" w:cs="Times New Roman"/>
          <w:b/>
          <w:bCs/>
          <w:color w:val="264D74"/>
          <w:sz w:val="28"/>
          <w:szCs w:val="28"/>
        </w:rPr>
      </w:pPr>
      <w:r w:rsidRPr="00B57C64">
        <w:rPr>
          <w:rFonts w:ascii="Times New Roman" w:hAnsi="Times New Roman" w:cs="Times New Roman"/>
          <w:b/>
          <w:bCs/>
          <w:color w:val="264D74"/>
          <w:sz w:val="28"/>
          <w:szCs w:val="28"/>
        </w:rPr>
        <w:t xml:space="preserve">Purpose: </w:t>
      </w:r>
    </w:p>
    <w:p w:rsidR="00354C39" w:rsidRPr="00665BFC" w:rsidRDefault="00354C39" w:rsidP="009D4721">
      <w:pPr>
        <w:widowControl w:val="0"/>
        <w:tabs>
          <w:tab w:val="left" w:pos="840"/>
        </w:tabs>
        <w:rPr>
          <w:rFonts w:ascii="Times New Roman" w:hAnsi="Times New Roman" w:cs="Times New Roman"/>
          <w:color w:val="000000"/>
          <w:sz w:val="24"/>
          <w:szCs w:val="24"/>
        </w:rPr>
      </w:pPr>
      <w:r w:rsidRPr="00665BFC">
        <w:rPr>
          <w:rFonts w:ascii="Times New Roman" w:hAnsi="Times New Roman" w:cs="Times New Roman"/>
          <w:color w:val="000000"/>
          <w:sz w:val="24"/>
          <w:szCs w:val="24"/>
        </w:rPr>
        <w:t>To ensure that Facility Ratings used in the reliable planning and operation of the Bulk Electric System (BES) are determined based on an established methodology or methodologies.</w:t>
      </w:r>
    </w:p>
    <w:p w:rsidR="00354C39" w:rsidRPr="00665BFC" w:rsidRDefault="00354C39" w:rsidP="00776202">
      <w:pPr>
        <w:widowControl w:val="0"/>
        <w:spacing w:line="240" w:lineRule="exact"/>
        <w:rPr>
          <w:rFonts w:ascii="Times New Roman" w:hAnsi="Times New Roman" w:cs="Times New Roman"/>
          <w:sz w:val="24"/>
          <w:szCs w:val="24"/>
        </w:rPr>
      </w:pPr>
    </w:p>
    <w:p w:rsidR="004D364B" w:rsidRPr="00665BFC" w:rsidRDefault="00354C39">
      <w:pPr>
        <w:widowControl w:val="0"/>
        <w:tabs>
          <w:tab w:val="left" w:pos="840"/>
        </w:tabs>
        <w:spacing w:line="294" w:lineRule="exact"/>
        <w:rPr>
          <w:rFonts w:ascii="Times New Roman" w:hAnsi="Times New Roman" w:cs="Times New Roman"/>
          <w:sz w:val="24"/>
          <w:szCs w:val="24"/>
        </w:rPr>
      </w:pPr>
      <w:r w:rsidRPr="00665BFC">
        <w:rPr>
          <w:rFonts w:ascii="Times New Roman" w:hAnsi="Times New Roman" w:cs="Times New Roman"/>
          <w:sz w:val="24"/>
          <w:szCs w:val="24"/>
        </w:rPr>
        <w:tab/>
      </w:r>
    </w:p>
    <w:p w:rsidR="001B09D7" w:rsidRDefault="001B09D7" w:rsidP="009D4721">
      <w:pPr>
        <w:widowControl w:val="0"/>
        <w:tabs>
          <w:tab w:val="left" w:pos="840"/>
        </w:tabs>
        <w:rPr>
          <w:rFonts w:ascii="Times New Roman" w:hAnsi="Times New Roman" w:cs="Times New Roman"/>
          <w:b/>
          <w:bCs/>
          <w:color w:val="264D74"/>
          <w:sz w:val="24"/>
          <w:szCs w:val="24"/>
        </w:rPr>
      </w:pPr>
    </w:p>
    <w:p w:rsidR="00354C39" w:rsidRPr="00B57C64" w:rsidRDefault="00354C39" w:rsidP="009D4721">
      <w:pPr>
        <w:widowControl w:val="0"/>
        <w:tabs>
          <w:tab w:val="left" w:pos="840"/>
        </w:tabs>
        <w:rPr>
          <w:rFonts w:ascii="Times New Roman" w:hAnsi="Times New Roman" w:cs="Times New Roman"/>
          <w:color w:val="000000"/>
          <w:sz w:val="28"/>
          <w:szCs w:val="28"/>
        </w:rPr>
      </w:pPr>
      <w:r w:rsidRPr="00B57C64">
        <w:rPr>
          <w:rFonts w:ascii="Times New Roman" w:hAnsi="Times New Roman" w:cs="Times New Roman"/>
          <w:b/>
          <w:bCs/>
          <w:color w:val="264D74"/>
          <w:sz w:val="28"/>
          <w:szCs w:val="28"/>
        </w:rPr>
        <w:t>Applicability:</w:t>
      </w:r>
    </w:p>
    <w:p w:rsidR="00354C39" w:rsidRPr="00665BFC" w:rsidRDefault="00354C39">
      <w:pPr>
        <w:widowControl w:val="0"/>
        <w:tabs>
          <w:tab w:val="left" w:pos="900"/>
        </w:tabs>
        <w:spacing w:line="290" w:lineRule="exact"/>
        <w:rPr>
          <w:rFonts w:ascii="Times New Roman" w:hAnsi="Times New Roman" w:cs="Times New Roman"/>
          <w:color w:val="000000"/>
          <w:sz w:val="24"/>
          <w:szCs w:val="24"/>
        </w:rPr>
      </w:pPr>
      <w:r w:rsidRPr="00665BFC">
        <w:rPr>
          <w:rFonts w:ascii="Times New Roman" w:hAnsi="Times New Roman" w:cs="Times New Roman"/>
          <w:sz w:val="24"/>
          <w:szCs w:val="24"/>
        </w:rPr>
        <w:tab/>
      </w:r>
      <w:r w:rsidRPr="00665BFC">
        <w:rPr>
          <w:rFonts w:ascii="Times New Roman" w:hAnsi="Times New Roman" w:cs="Times New Roman"/>
          <w:color w:val="000000"/>
          <w:sz w:val="24"/>
          <w:szCs w:val="24"/>
        </w:rPr>
        <w:t>Transmission Owner</w:t>
      </w:r>
    </w:p>
    <w:p w:rsidR="00354C39" w:rsidRPr="00665BFC" w:rsidRDefault="00776202">
      <w:pPr>
        <w:widowControl w:val="0"/>
        <w:spacing w:line="254" w:lineRule="exact"/>
        <w:rPr>
          <w:rFonts w:ascii="Times New Roman" w:hAnsi="Times New Roman" w:cs="Times New Roman"/>
          <w:sz w:val="24"/>
          <w:szCs w:val="24"/>
        </w:rPr>
      </w:pPr>
      <w:r w:rsidRPr="00665BFC">
        <w:rPr>
          <w:rFonts w:ascii="Times New Roman" w:hAnsi="Times New Roman" w:cs="Times New Roman"/>
          <w:sz w:val="24"/>
          <w:szCs w:val="24"/>
        </w:rPr>
        <w:tab/>
      </w:r>
      <w:r w:rsidRPr="00665BFC">
        <w:rPr>
          <w:rFonts w:ascii="Times New Roman" w:hAnsi="Times New Roman" w:cs="Times New Roman"/>
          <w:sz w:val="24"/>
          <w:szCs w:val="24"/>
        </w:rPr>
        <w:tab/>
      </w:r>
      <w:r w:rsidRPr="00665BFC">
        <w:rPr>
          <w:rFonts w:ascii="Times New Roman" w:hAnsi="Times New Roman" w:cs="Times New Roman"/>
          <w:sz w:val="24"/>
          <w:szCs w:val="24"/>
        </w:rPr>
        <w:tab/>
      </w:r>
      <w:r w:rsidRPr="00665BFC">
        <w:rPr>
          <w:rFonts w:ascii="Times New Roman" w:hAnsi="Times New Roman" w:cs="Times New Roman"/>
          <w:sz w:val="24"/>
          <w:szCs w:val="24"/>
        </w:rPr>
        <w:tab/>
        <w:t xml:space="preserve">               </w:t>
      </w:r>
      <w:r w:rsidRPr="00665BFC">
        <w:rPr>
          <w:rFonts w:ascii="Times New Roman" w:hAnsi="Times New Roman" w:cs="Times New Roman"/>
          <w:color w:val="000000"/>
          <w:sz w:val="24"/>
          <w:szCs w:val="24"/>
        </w:rPr>
        <w:t>Generator Owner</w:t>
      </w:r>
    </w:p>
    <w:p w:rsidR="009D4721" w:rsidRPr="00665BFC" w:rsidRDefault="009D4721">
      <w:pPr>
        <w:widowControl w:val="0"/>
        <w:spacing w:line="254" w:lineRule="exact"/>
        <w:rPr>
          <w:rFonts w:ascii="Times New Roman" w:hAnsi="Times New Roman" w:cs="Times New Roman"/>
          <w:sz w:val="24"/>
          <w:szCs w:val="24"/>
        </w:rPr>
      </w:pPr>
    </w:p>
    <w:p w:rsidR="00776202" w:rsidRPr="00665BFC" w:rsidRDefault="00776202">
      <w:pPr>
        <w:widowControl w:val="0"/>
        <w:spacing w:line="254" w:lineRule="exact"/>
        <w:rPr>
          <w:rFonts w:ascii="Times New Roman" w:hAnsi="Times New Roman" w:cs="Times New Roman"/>
          <w:sz w:val="24"/>
          <w:szCs w:val="24"/>
        </w:rPr>
      </w:pPr>
    </w:p>
    <w:p w:rsidR="00354C39" w:rsidRPr="00665BFC" w:rsidRDefault="00354C39">
      <w:pPr>
        <w:widowControl w:val="0"/>
        <w:tabs>
          <w:tab w:val="left" w:pos="840"/>
        </w:tabs>
        <w:spacing w:line="290" w:lineRule="exact"/>
        <w:rPr>
          <w:rFonts w:ascii="Times New Roman" w:hAnsi="Times New Roman" w:cs="Times New Roman"/>
          <w:b/>
          <w:bCs/>
          <w:color w:val="000000"/>
          <w:sz w:val="24"/>
          <w:szCs w:val="24"/>
        </w:rPr>
      </w:pPr>
      <w:r w:rsidRPr="00665BFC">
        <w:rPr>
          <w:rFonts w:ascii="Times New Roman" w:hAnsi="Times New Roman" w:cs="Times New Roman"/>
          <w:b/>
          <w:bCs/>
          <w:color w:val="000000"/>
          <w:sz w:val="24"/>
          <w:szCs w:val="24"/>
        </w:rPr>
        <w:t>NERC BOT Approval Date: 2/7/2006</w:t>
      </w:r>
    </w:p>
    <w:p w:rsidR="00354C39" w:rsidRPr="00665BFC" w:rsidRDefault="00354C39">
      <w:pPr>
        <w:widowControl w:val="0"/>
        <w:spacing w:line="120" w:lineRule="exact"/>
        <w:rPr>
          <w:rFonts w:ascii="Times New Roman" w:hAnsi="Times New Roman" w:cs="Times New Roman"/>
          <w:sz w:val="24"/>
          <w:szCs w:val="24"/>
        </w:rPr>
      </w:pPr>
    </w:p>
    <w:p w:rsidR="00354C39" w:rsidRPr="00665BFC" w:rsidRDefault="00354C39">
      <w:pPr>
        <w:widowControl w:val="0"/>
        <w:tabs>
          <w:tab w:val="left" w:pos="840"/>
        </w:tabs>
        <w:spacing w:line="240" w:lineRule="exact"/>
        <w:rPr>
          <w:rFonts w:ascii="Times New Roman" w:hAnsi="Times New Roman" w:cs="Times New Roman"/>
          <w:b/>
          <w:bCs/>
          <w:color w:val="000000"/>
          <w:sz w:val="24"/>
          <w:szCs w:val="24"/>
        </w:rPr>
      </w:pPr>
      <w:r w:rsidRPr="00665BFC">
        <w:rPr>
          <w:rFonts w:ascii="Times New Roman" w:hAnsi="Times New Roman" w:cs="Times New Roman"/>
          <w:b/>
          <w:bCs/>
          <w:color w:val="000000"/>
          <w:sz w:val="24"/>
          <w:szCs w:val="24"/>
        </w:rPr>
        <w:t>FERC Approval Date: 3/16/2007</w:t>
      </w:r>
    </w:p>
    <w:p w:rsidR="00354C39" w:rsidRPr="00665BFC" w:rsidRDefault="00354C39">
      <w:pPr>
        <w:widowControl w:val="0"/>
        <w:spacing w:line="120" w:lineRule="exact"/>
        <w:rPr>
          <w:rFonts w:ascii="Times New Roman" w:hAnsi="Times New Roman" w:cs="Times New Roman"/>
          <w:sz w:val="24"/>
          <w:szCs w:val="24"/>
        </w:rPr>
      </w:pPr>
    </w:p>
    <w:p w:rsidR="00354C39" w:rsidRPr="00665BFC" w:rsidRDefault="00354C39">
      <w:pPr>
        <w:widowControl w:val="0"/>
        <w:tabs>
          <w:tab w:val="left" w:pos="840"/>
        </w:tabs>
        <w:spacing w:line="240" w:lineRule="exact"/>
        <w:rPr>
          <w:rFonts w:ascii="Times New Roman" w:hAnsi="Times New Roman" w:cs="Times New Roman"/>
          <w:b/>
          <w:bCs/>
          <w:color w:val="000000"/>
          <w:sz w:val="24"/>
          <w:szCs w:val="24"/>
        </w:rPr>
      </w:pPr>
      <w:r w:rsidRPr="00665BFC">
        <w:rPr>
          <w:rFonts w:ascii="Times New Roman" w:hAnsi="Times New Roman" w:cs="Times New Roman"/>
          <w:b/>
          <w:bCs/>
          <w:color w:val="000000"/>
          <w:sz w:val="24"/>
          <w:szCs w:val="24"/>
        </w:rPr>
        <w:t xml:space="preserve">Reliability Standard Enforcement Date in the </w:t>
      </w:r>
      <w:smartTag w:uri="urn:schemas-microsoft-com:office:smarttags" w:element="PlaceName">
        <w:smartTag w:uri="urn:schemas-microsoft-com:office:smarttags" w:element="country-region">
          <w:r w:rsidRPr="00665BFC">
            <w:rPr>
              <w:rFonts w:ascii="Times New Roman" w:hAnsi="Times New Roman" w:cs="Times New Roman"/>
              <w:b/>
              <w:bCs/>
              <w:color w:val="000000"/>
              <w:sz w:val="24"/>
              <w:szCs w:val="24"/>
            </w:rPr>
            <w:t>United States</w:t>
          </w:r>
        </w:smartTag>
      </w:smartTag>
      <w:r w:rsidRPr="00665BFC">
        <w:rPr>
          <w:rFonts w:ascii="Times New Roman" w:hAnsi="Times New Roman" w:cs="Times New Roman"/>
          <w:b/>
          <w:bCs/>
          <w:color w:val="000000"/>
          <w:sz w:val="24"/>
          <w:szCs w:val="24"/>
        </w:rPr>
        <w:t>: 6/18/2007</w:t>
      </w:r>
    </w:p>
    <w:p w:rsidR="00354C39" w:rsidRPr="00665BFC" w:rsidRDefault="00354C39">
      <w:pPr>
        <w:widowControl w:val="0"/>
        <w:spacing w:line="334" w:lineRule="exact"/>
        <w:rPr>
          <w:rFonts w:ascii="Times New Roman" w:hAnsi="Times New Roman" w:cs="Times New Roman"/>
          <w:sz w:val="24"/>
          <w:szCs w:val="24"/>
        </w:rPr>
      </w:pPr>
    </w:p>
    <w:p w:rsidR="00354C39" w:rsidRPr="00665BFC" w:rsidRDefault="00354C39">
      <w:pPr>
        <w:widowControl w:val="0"/>
        <w:spacing w:line="240" w:lineRule="exact"/>
        <w:rPr>
          <w:rFonts w:ascii="Times New Roman" w:hAnsi="Times New Roman" w:cs="Times New Roman"/>
          <w:sz w:val="24"/>
          <w:szCs w:val="24"/>
        </w:rPr>
      </w:pPr>
    </w:p>
    <w:p w:rsidR="004D364B" w:rsidRPr="00B57C64" w:rsidRDefault="004D364B">
      <w:pPr>
        <w:widowControl w:val="0"/>
        <w:spacing w:line="294" w:lineRule="exact"/>
        <w:rPr>
          <w:rFonts w:ascii="Times New Roman" w:hAnsi="Times New Roman" w:cs="Times New Roman"/>
          <w:b/>
          <w:bCs/>
          <w:color w:val="003366"/>
          <w:sz w:val="28"/>
          <w:szCs w:val="28"/>
        </w:rPr>
      </w:pPr>
      <w:r w:rsidRPr="00B57C64">
        <w:rPr>
          <w:rFonts w:ascii="Times New Roman" w:hAnsi="Times New Roman" w:cs="Times New Roman"/>
          <w:b/>
          <w:bCs/>
          <w:color w:val="003366"/>
          <w:sz w:val="28"/>
          <w:szCs w:val="28"/>
        </w:rPr>
        <w:t>Requirements:</w:t>
      </w:r>
    </w:p>
    <w:p w:rsidR="004D364B" w:rsidRPr="00665BFC" w:rsidRDefault="004D364B">
      <w:pPr>
        <w:widowControl w:val="0"/>
        <w:spacing w:line="294" w:lineRule="exact"/>
        <w:rPr>
          <w:rFonts w:ascii="Times New Roman" w:hAnsi="Times New Roman" w:cs="Times New Roman"/>
          <w:bCs/>
          <w:sz w:val="24"/>
          <w:szCs w:val="24"/>
        </w:rPr>
      </w:pPr>
    </w:p>
    <w:p w:rsidR="004D364B" w:rsidRPr="00665BFC" w:rsidRDefault="004D364B" w:rsidP="004D364B">
      <w:pPr>
        <w:widowControl w:val="0"/>
        <w:spacing w:line="294" w:lineRule="exact"/>
        <w:ind w:left="720" w:hanging="720"/>
        <w:rPr>
          <w:rFonts w:ascii="Times New Roman" w:hAnsi="Times New Roman" w:cs="Times New Roman"/>
          <w:bCs/>
          <w:sz w:val="24"/>
          <w:szCs w:val="24"/>
        </w:rPr>
      </w:pPr>
      <w:r w:rsidRPr="00665BFC">
        <w:rPr>
          <w:rFonts w:ascii="Times New Roman" w:hAnsi="Times New Roman" w:cs="Times New Roman"/>
          <w:b/>
          <w:bCs/>
          <w:sz w:val="24"/>
          <w:szCs w:val="24"/>
        </w:rPr>
        <w:t xml:space="preserve">R1. </w:t>
      </w:r>
      <w:r w:rsidRPr="00665BFC">
        <w:rPr>
          <w:rFonts w:ascii="Times New Roman" w:hAnsi="Times New Roman" w:cs="Times New Roman"/>
          <w:b/>
          <w:bCs/>
          <w:sz w:val="24"/>
          <w:szCs w:val="24"/>
        </w:rPr>
        <w:tab/>
      </w:r>
      <w:r w:rsidRPr="00665BFC">
        <w:rPr>
          <w:rFonts w:ascii="Times New Roman" w:hAnsi="Times New Roman" w:cs="Times New Roman"/>
          <w:bCs/>
          <w:sz w:val="24"/>
          <w:szCs w:val="24"/>
        </w:rPr>
        <w:t>The Transmission Owner and Generator Owner shall each establish Facility Ratings for its solely and jointly owned Facilities that are consistent with the associated Facility Ratings Methodology.</w:t>
      </w:r>
    </w:p>
    <w:p w:rsidR="00D923D6" w:rsidRPr="00665BFC" w:rsidRDefault="00D923D6" w:rsidP="004D364B">
      <w:pPr>
        <w:widowControl w:val="0"/>
        <w:spacing w:line="294" w:lineRule="exact"/>
        <w:ind w:left="720" w:hanging="720"/>
        <w:rPr>
          <w:rFonts w:ascii="Times New Roman" w:hAnsi="Times New Roman" w:cs="Times New Roman"/>
          <w:bCs/>
          <w:sz w:val="24"/>
          <w:szCs w:val="24"/>
        </w:rPr>
      </w:pPr>
    </w:p>
    <w:p w:rsidR="001C3277" w:rsidRDefault="001C3277" w:rsidP="001C3277">
      <w:pPr>
        <w:widowControl w:val="0"/>
        <w:tabs>
          <w:tab w:val="left" w:pos="720"/>
        </w:tabs>
        <w:spacing w:line="294" w:lineRule="exact"/>
        <w:ind w:left="720"/>
        <w:rPr>
          <w:rFonts w:ascii="Times New Roman" w:hAnsi="Times New Roman" w:cs="Times New Roman"/>
          <w:b/>
          <w:bCs/>
          <w:i/>
          <w:iCs/>
          <w:color w:val="000000"/>
          <w:sz w:val="24"/>
          <w:szCs w:val="24"/>
        </w:rPr>
      </w:pPr>
      <w:r w:rsidRPr="00CD7BC2">
        <w:rPr>
          <w:rFonts w:ascii="Times New Roman" w:hAnsi="Times New Roman" w:cs="Times New Roman"/>
          <w:b/>
          <w:bCs/>
          <w:sz w:val="24"/>
          <w:szCs w:val="24"/>
        </w:rPr>
        <w:t>Describe, in narrative form, how you meet compliance with this requirement:</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 Required)</w:t>
      </w:r>
    </w:p>
    <w:p w:rsidR="00D923D6" w:rsidRPr="00665BFC" w:rsidRDefault="00D923D6" w:rsidP="00D923D6">
      <w:pPr>
        <w:widowControl w:val="0"/>
        <w:tabs>
          <w:tab w:val="left" w:pos="720"/>
        </w:tabs>
        <w:spacing w:line="186" w:lineRule="exact"/>
        <w:ind w:left="720"/>
        <w:rPr>
          <w:rFonts w:ascii="Times New Roman" w:hAnsi="Times New Roman" w:cs="Times New Roman"/>
          <w:sz w:val="24"/>
          <w:szCs w:val="24"/>
        </w:rPr>
      </w:pPr>
    </w:p>
    <w:p w:rsidR="00D923D6" w:rsidRPr="00665BFC" w:rsidRDefault="00D923D6" w:rsidP="00D923D6">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665BFC">
        <w:rPr>
          <w:rFonts w:ascii="Times New Roman" w:hAnsi="Times New Roman" w:cs="Times New Roman"/>
          <w:bCs/>
          <w:color w:val="264D74"/>
          <w:sz w:val="24"/>
          <w:szCs w:val="24"/>
        </w:rPr>
        <w:t xml:space="preserve"> </w:t>
      </w:r>
    </w:p>
    <w:p w:rsidR="00D923D6" w:rsidRPr="00665BFC" w:rsidRDefault="00D923D6" w:rsidP="00D923D6">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BA4385" w:rsidRDefault="00BA4385" w:rsidP="00FC0352">
      <w:pPr>
        <w:pStyle w:val="Heading1"/>
        <w:rPr>
          <w:color w:val="auto"/>
          <w:sz w:val="28"/>
          <w:szCs w:val="24"/>
        </w:rPr>
      </w:pPr>
    </w:p>
    <w:p w:rsidR="00FC0352" w:rsidRPr="00B57C64" w:rsidRDefault="00FC0352" w:rsidP="00BA4385">
      <w:pPr>
        <w:pStyle w:val="Heading1"/>
        <w:rPr>
          <w:sz w:val="32"/>
          <w:szCs w:val="32"/>
        </w:rPr>
      </w:pPr>
      <w:r w:rsidRPr="00B57C64">
        <w:rPr>
          <w:sz w:val="32"/>
          <w:szCs w:val="32"/>
        </w:rPr>
        <w:t>R1 Supporting Evidence and Documentation</w:t>
      </w:r>
    </w:p>
    <w:p w:rsidR="00FC0352" w:rsidRPr="00FE15D3" w:rsidRDefault="00FC0352" w:rsidP="00FC0352">
      <w:pPr>
        <w:widowControl w:val="0"/>
        <w:spacing w:line="266" w:lineRule="exact"/>
        <w:rPr>
          <w:rFonts w:ascii="Times New Roman" w:hAnsi="Times New Roman" w:cs="Times New Roman"/>
          <w:b/>
          <w:bCs/>
          <w:sz w:val="24"/>
          <w:szCs w:val="24"/>
        </w:rPr>
      </w:pPr>
    </w:p>
    <w:p w:rsidR="00FC0352" w:rsidRPr="00FE15D3" w:rsidRDefault="00FC0352" w:rsidP="00FC0352">
      <w:pPr>
        <w:widowControl w:val="0"/>
        <w:spacing w:line="266" w:lineRule="exact"/>
        <w:rPr>
          <w:rFonts w:ascii="Times New Roman" w:hAnsi="Times New Roman" w:cs="Times New Roman"/>
          <w:b/>
          <w:bCs/>
          <w:i/>
          <w:iCs/>
          <w:sz w:val="24"/>
          <w:szCs w:val="24"/>
        </w:rPr>
      </w:pPr>
      <w:r w:rsidRPr="00FE15D3">
        <w:rPr>
          <w:rFonts w:ascii="Times New Roman" w:hAnsi="Times New Roman" w:cs="Times New Roman"/>
          <w:b/>
          <w:bCs/>
          <w:sz w:val="24"/>
          <w:szCs w:val="24"/>
        </w:rPr>
        <w:t xml:space="preserve">Response: </w:t>
      </w:r>
      <w:r w:rsidRPr="00FE15D3">
        <w:rPr>
          <w:rFonts w:ascii="Times New Roman" w:hAnsi="Times New Roman" w:cs="Times New Roman"/>
          <w:b/>
          <w:bCs/>
          <w:i/>
          <w:iCs/>
          <w:sz w:val="24"/>
          <w:szCs w:val="24"/>
        </w:rPr>
        <w:t>(Registered Entity Response Required)</w:t>
      </w:r>
    </w:p>
    <w:p w:rsidR="00FC0352" w:rsidRPr="00FE15D3" w:rsidRDefault="00FC0352" w:rsidP="00FC0352">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FC0352" w:rsidRPr="00FE15D3" w:rsidTr="007F5493">
        <w:trPr>
          <w:gridAfter w:val="1"/>
          <w:wAfter w:w="1224" w:type="dxa"/>
          <w:trHeight w:val="945"/>
        </w:trPr>
        <w:tc>
          <w:tcPr>
            <w:tcW w:w="1098" w:type="dxa"/>
            <w:tcBorders>
              <w:top w:val="nil"/>
              <w:left w:val="nil"/>
              <w:bottom w:val="nil"/>
              <w:right w:val="nil"/>
            </w:tcBorders>
          </w:tcPr>
          <w:p w:rsidR="00FC0352" w:rsidRPr="00FE15D3" w:rsidRDefault="00FC0352" w:rsidP="007F5493">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FC0352" w:rsidRPr="00FE15D3" w:rsidRDefault="00FC0352" w:rsidP="007F5493">
            <w:pPr>
              <w:widowControl w:val="0"/>
              <w:tabs>
                <w:tab w:val="left" w:pos="60"/>
              </w:tabs>
              <w:spacing w:line="294" w:lineRule="exact"/>
              <w:rPr>
                <w:rFonts w:ascii="Times New Roman" w:hAnsi="Times New Roman" w:cs="Times New Roman"/>
                <w:b/>
                <w:bCs/>
                <w:sz w:val="24"/>
                <w:szCs w:val="24"/>
              </w:rPr>
            </w:pPr>
            <w:r w:rsidRPr="00FE15D3">
              <w:rPr>
                <w:rFonts w:ascii="Times New Roman" w:hAnsi="Times New Roman" w:cs="Times New Roman"/>
                <w:sz w:val="24"/>
                <w:szCs w:val="24"/>
              </w:rPr>
              <w:tab/>
            </w:r>
            <w:r w:rsidRPr="00FE15D3">
              <w:rPr>
                <w:rFonts w:ascii="Times New Roman" w:hAnsi="Times New Roman" w:cs="Times New Roman"/>
                <w:b/>
                <w:sz w:val="24"/>
                <w:szCs w:val="24"/>
              </w:rPr>
              <w:t xml:space="preserve">   P</w:t>
            </w:r>
            <w:r w:rsidRPr="00FE15D3">
              <w:rPr>
                <w:rFonts w:ascii="Times New Roman" w:hAnsi="Times New Roman" w:cs="Times New Roman"/>
                <w:b/>
                <w:bCs/>
                <w:sz w:val="24"/>
                <w:szCs w:val="24"/>
              </w:rPr>
              <w:t>rovide the following:</w:t>
            </w:r>
          </w:p>
          <w:p w:rsidR="00FC0352" w:rsidRPr="00FE15D3" w:rsidRDefault="00FC0352" w:rsidP="007F5493">
            <w:pPr>
              <w:widowControl w:val="0"/>
              <w:tabs>
                <w:tab w:val="left" w:pos="252"/>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ab/>
              <w:t xml:space="preserve">Document Title and/or File Name, </w:t>
            </w:r>
            <w:r w:rsidRPr="00FE15D3">
              <w:rPr>
                <w:rFonts w:ascii="Times New Roman" w:hAnsi="Times New Roman" w:cs="Times New Roman"/>
                <w:b/>
                <w:bCs/>
                <w:sz w:val="24"/>
                <w:szCs w:val="24"/>
              </w:rPr>
              <w:tab/>
            </w:r>
            <w:r w:rsidRPr="00FE15D3">
              <w:rPr>
                <w:rFonts w:ascii="Times New Roman" w:hAnsi="Times New Roman" w:cs="Times New Roman"/>
                <w:b/>
                <w:bCs/>
                <w:sz w:val="24"/>
                <w:szCs w:val="24"/>
              </w:rPr>
              <w:tab/>
              <w:t xml:space="preserve">Page &amp; Section, </w:t>
            </w:r>
            <w:r w:rsidRPr="00FE15D3">
              <w:rPr>
                <w:rFonts w:ascii="Times New Roman" w:hAnsi="Times New Roman" w:cs="Times New Roman"/>
                <w:b/>
                <w:bCs/>
                <w:sz w:val="24"/>
                <w:szCs w:val="24"/>
              </w:rPr>
              <w:tab/>
              <w:t>Date &amp; Version</w:t>
            </w:r>
          </w:p>
        </w:tc>
      </w:tr>
      <w:tr w:rsidR="00FC0352" w:rsidRPr="00FE15D3" w:rsidTr="007F5493">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FC0352" w:rsidRPr="00FE15D3" w:rsidRDefault="00FC0352" w:rsidP="007F5493">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lastRenderedPageBreak/>
              <w:t>Title</w:t>
            </w:r>
          </w:p>
        </w:tc>
        <w:tc>
          <w:tcPr>
            <w:tcW w:w="1620" w:type="dxa"/>
            <w:tcBorders>
              <w:top w:val="single" w:sz="8" w:space="0" w:color="4F81BD"/>
              <w:left w:val="nil"/>
              <w:bottom w:val="single" w:sz="8" w:space="0" w:color="4F81BD"/>
              <w:right w:val="nil"/>
            </w:tcBorders>
          </w:tcPr>
          <w:p w:rsidR="00FC0352" w:rsidRPr="00FE15D3" w:rsidRDefault="00FC0352" w:rsidP="007F5493">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FC0352" w:rsidRPr="00FE15D3" w:rsidRDefault="00FC0352" w:rsidP="007F5493">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Version</w:t>
            </w:r>
          </w:p>
        </w:tc>
      </w:tr>
      <w:tr w:rsidR="00FC0352" w:rsidRPr="00FE15D3" w:rsidTr="007F5493">
        <w:tblPrEx>
          <w:tblLook w:val="04A0" w:firstRow="1" w:lastRow="0" w:firstColumn="1" w:lastColumn="0" w:noHBand="0" w:noVBand="1"/>
        </w:tblPrEx>
        <w:tc>
          <w:tcPr>
            <w:tcW w:w="7848" w:type="dxa"/>
            <w:gridSpan w:val="2"/>
            <w:tcBorders>
              <w:left w:val="nil"/>
              <w:right w:val="nil"/>
            </w:tcBorders>
            <w:shd w:val="clear" w:color="auto" w:fill="D3DFEE"/>
          </w:tcPr>
          <w:p w:rsidR="00FC0352" w:rsidRPr="00FE15D3" w:rsidRDefault="00FC0352" w:rsidP="007F549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FC0352" w:rsidRPr="00FE15D3" w:rsidRDefault="00FC0352" w:rsidP="007F549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FC0352" w:rsidRPr="00FE15D3" w:rsidRDefault="00FC0352" w:rsidP="007F5493">
            <w:pPr>
              <w:widowControl w:val="0"/>
              <w:tabs>
                <w:tab w:val="left" w:pos="900"/>
                <w:tab w:val="left" w:pos="6360"/>
              </w:tabs>
              <w:spacing w:line="294" w:lineRule="exact"/>
              <w:rPr>
                <w:rFonts w:ascii="Times New Roman" w:hAnsi="Times New Roman" w:cs="Times New Roman"/>
                <w:b/>
                <w:bCs/>
                <w:sz w:val="24"/>
                <w:szCs w:val="24"/>
              </w:rPr>
            </w:pPr>
          </w:p>
        </w:tc>
      </w:tr>
      <w:tr w:rsidR="00FC0352" w:rsidRPr="00FE15D3" w:rsidTr="007F5493">
        <w:tblPrEx>
          <w:tblLook w:val="04A0" w:firstRow="1" w:lastRow="0" w:firstColumn="1" w:lastColumn="0" w:noHBand="0" w:noVBand="1"/>
        </w:tblPrEx>
        <w:tc>
          <w:tcPr>
            <w:tcW w:w="7848" w:type="dxa"/>
            <w:gridSpan w:val="2"/>
          </w:tcPr>
          <w:p w:rsidR="00FC0352" w:rsidRPr="00FE15D3" w:rsidRDefault="00FC0352" w:rsidP="007F5493">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FC0352" w:rsidRPr="00FE15D3" w:rsidRDefault="00FC0352" w:rsidP="007F549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FC0352" w:rsidRPr="00FE15D3" w:rsidRDefault="00FC0352" w:rsidP="007F5493">
            <w:pPr>
              <w:widowControl w:val="0"/>
              <w:tabs>
                <w:tab w:val="left" w:pos="900"/>
                <w:tab w:val="left" w:pos="6360"/>
              </w:tabs>
              <w:spacing w:line="294" w:lineRule="exact"/>
              <w:rPr>
                <w:rFonts w:ascii="Times New Roman" w:hAnsi="Times New Roman" w:cs="Times New Roman"/>
                <w:b/>
                <w:bCs/>
                <w:sz w:val="24"/>
                <w:szCs w:val="24"/>
              </w:rPr>
            </w:pPr>
          </w:p>
        </w:tc>
      </w:tr>
      <w:tr w:rsidR="00FC0352" w:rsidRPr="00FE15D3" w:rsidTr="007F5493">
        <w:tblPrEx>
          <w:tblLook w:val="04A0" w:firstRow="1" w:lastRow="0" w:firstColumn="1" w:lastColumn="0" w:noHBand="0" w:noVBand="1"/>
        </w:tblPrEx>
        <w:tc>
          <w:tcPr>
            <w:tcW w:w="7848" w:type="dxa"/>
            <w:gridSpan w:val="2"/>
            <w:tcBorders>
              <w:left w:val="nil"/>
              <w:bottom w:val="nil"/>
              <w:right w:val="nil"/>
            </w:tcBorders>
            <w:shd w:val="clear" w:color="auto" w:fill="D3DFEE"/>
          </w:tcPr>
          <w:p w:rsidR="00FC0352" w:rsidRPr="00FE15D3" w:rsidRDefault="00FC0352" w:rsidP="007F549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FC0352" w:rsidRPr="00FE15D3" w:rsidRDefault="00FC0352" w:rsidP="007F549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FC0352" w:rsidRPr="00FE15D3" w:rsidRDefault="00FC0352" w:rsidP="007F5493">
            <w:pPr>
              <w:widowControl w:val="0"/>
              <w:tabs>
                <w:tab w:val="left" w:pos="900"/>
                <w:tab w:val="left" w:pos="6360"/>
              </w:tabs>
              <w:spacing w:line="294" w:lineRule="exact"/>
              <w:rPr>
                <w:rFonts w:ascii="Times New Roman" w:hAnsi="Times New Roman" w:cs="Times New Roman"/>
                <w:b/>
                <w:bCs/>
                <w:sz w:val="24"/>
                <w:szCs w:val="24"/>
              </w:rPr>
            </w:pPr>
          </w:p>
        </w:tc>
      </w:tr>
      <w:tr w:rsidR="00FC0352" w:rsidRPr="00FE15D3" w:rsidTr="007F5493">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FC0352" w:rsidRPr="00FE15D3" w:rsidRDefault="00FC0352" w:rsidP="007F5493">
            <w:pPr>
              <w:widowControl w:val="0"/>
              <w:tabs>
                <w:tab w:val="left" w:pos="900"/>
                <w:tab w:val="left" w:pos="6360"/>
              </w:tabs>
              <w:spacing w:line="294" w:lineRule="exact"/>
              <w:rPr>
                <w:rFonts w:ascii="Times New Roman" w:hAnsi="Times New Roman" w:cs="Times New Roman"/>
                <w:bCs/>
                <w:i/>
                <w:sz w:val="24"/>
                <w:szCs w:val="24"/>
              </w:rPr>
            </w:pPr>
          </w:p>
          <w:p w:rsidR="00FC0352" w:rsidRPr="00FE15D3" w:rsidRDefault="00FC0352" w:rsidP="007F5493">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FC0352" w:rsidRPr="00FE15D3" w:rsidRDefault="00FC0352" w:rsidP="007F549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FC0352" w:rsidRPr="00FE15D3" w:rsidRDefault="00FC0352" w:rsidP="007F5493">
            <w:pPr>
              <w:widowControl w:val="0"/>
              <w:tabs>
                <w:tab w:val="left" w:pos="900"/>
                <w:tab w:val="left" w:pos="6360"/>
              </w:tabs>
              <w:spacing w:line="294" w:lineRule="exact"/>
              <w:rPr>
                <w:rFonts w:ascii="Times New Roman" w:hAnsi="Times New Roman" w:cs="Times New Roman"/>
                <w:b/>
                <w:bCs/>
                <w:sz w:val="24"/>
                <w:szCs w:val="24"/>
              </w:rPr>
            </w:pPr>
          </w:p>
        </w:tc>
      </w:tr>
      <w:tr w:rsidR="00FC0352" w:rsidRPr="00FE15D3" w:rsidTr="007F5493">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FC0352" w:rsidRPr="00FE15D3" w:rsidRDefault="00FC0352" w:rsidP="007F549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FC0352" w:rsidRPr="00FE15D3" w:rsidRDefault="00FC0352" w:rsidP="007F549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FC0352" w:rsidRPr="00FE15D3" w:rsidRDefault="00FC0352" w:rsidP="007F5493">
            <w:pPr>
              <w:widowControl w:val="0"/>
              <w:tabs>
                <w:tab w:val="left" w:pos="900"/>
                <w:tab w:val="left" w:pos="6360"/>
              </w:tabs>
              <w:spacing w:line="294" w:lineRule="exact"/>
              <w:rPr>
                <w:rFonts w:ascii="Times New Roman" w:hAnsi="Times New Roman" w:cs="Times New Roman"/>
                <w:b/>
                <w:bCs/>
                <w:sz w:val="24"/>
                <w:szCs w:val="24"/>
              </w:rPr>
            </w:pPr>
          </w:p>
        </w:tc>
      </w:tr>
      <w:tr w:rsidR="00FC0352" w:rsidRPr="00FE15D3" w:rsidTr="007F5493">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FC0352" w:rsidRPr="00FE15D3" w:rsidRDefault="00FC0352" w:rsidP="007F549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FC0352" w:rsidRPr="00FE15D3" w:rsidRDefault="00FC0352" w:rsidP="007F549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FC0352" w:rsidRPr="00FE15D3" w:rsidRDefault="00FC0352" w:rsidP="007F5493">
            <w:pPr>
              <w:widowControl w:val="0"/>
              <w:tabs>
                <w:tab w:val="left" w:pos="900"/>
                <w:tab w:val="left" w:pos="6360"/>
              </w:tabs>
              <w:spacing w:line="294" w:lineRule="exact"/>
              <w:rPr>
                <w:rFonts w:ascii="Times New Roman" w:hAnsi="Times New Roman" w:cs="Times New Roman"/>
                <w:b/>
                <w:bCs/>
                <w:sz w:val="24"/>
                <w:szCs w:val="24"/>
              </w:rPr>
            </w:pPr>
          </w:p>
        </w:tc>
      </w:tr>
      <w:tr w:rsidR="00FC0352" w:rsidRPr="00713A72" w:rsidTr="007F5493">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FC0352" w:rsidRPr="00713A72" w:rsidRDefault="00FC0352" w:rsidP="007F5493">
            <w:pPr>
              <w:widowControl w:val="0"/>
              <w:tabs>
                <w:tab w:val="left" w:pos="900"/>
                <w:tab w:val="left" w:pos="6360"/>
              </w:tabs>
              <w:spacing w:line="294" w:lineRule="exact"/>
              <w:rPr>
                <w:rFonts w:ascii="Times New Roman" w:hAnsi="Times New Roman" w:cs="Times New Roman"/>
                <w:b/>
                <w:bCs/>
                <w:color w:val="FF0000"/>
                <w:sz w:val="24"/>
                <w:szCs w:val="24"/>
              </w:rPr>
            </w:pPr>
          </w:p>
        </w:tc>
        <w:tc>
          <w:tcPr>
            <w:tcW w:w="1620" w:type="dxa"/>
            <w:tcBorders>
              <w:top w:val="nil"/>
              <w:left w:val="nil"/>
              <w:bottom w:val="single" w:sz="8" w:space="0" w:color="4F81BD"/>
              <w:right w:val="nil"/>
            </w:tcBorders>
            <w:shd w:val="clear" w:color="auto" w:fill="DBE5F1"/>
          </w:tcPr>
          <w:p w:rsidR="00FC0352" w:rsidRPr="00713A72" w:rsidRDefault="00FC0352" w:rsidP="007F5493">
            <w:pPr>
              <w:widowControl w:val="0"/>
              <w:tabs>
                <w:tab w:val="left" w:pos="900"/>
                <w:tab w:val="left" w:pos="6360"/>
              </w:tabs>
              <w:spacing w:line="294" w:lineRule="exact"/>
              <w:rPr>
                <w:rFonts w:ascii="Times New Roman" w:hAnsi="Times New Roman" w:cs="Times New Roman"/>
                <w:b/>
                <w:bCs/>
                <w:color w:val="FF0000"/>
                <w:sz w:val="24"/>
                <w:szCs w:val="24"/>
              </w:rPr>
            </w:pPr>
          </w:p>
        </w:tc>
        <w:tc>
          <w:tcPr>
            <w:tcW w:w="1548" w:type="dxa"/>
            <w:gridSpan w:val="2"/>
            <w:tcBorders>
              <w:top w:val="nil"/>
              <w:left w:val="nil"/>
              <w:bottom w:val="single" w:sz="8" w:space="0" w:color="4F81BD"/>
              <w:right w:val="nil"/>
            </w:tcBorders>
            <w:shd w:val="clear" w:color="auto" w:fill="DBE5F1"/>
          </w:tcPr>
          <w:p w:rsidR="00FC0352" w:rsidRPr="00713A72" w:rsidRDefault="00FC0352" w:rsidP="007F5493">
            <w:pPr>
              <w:widowControl w:val="0"/>
              <w:tabs>
                <w:tab w:val="left" w:pos="900"/>
                <w:tab w:val="left" w:pos="6360"/>
              </w:tabs>
              <w:spacing w:line="294" w:lineRule="exact"/>
              <w:rPr>
                <w:rFonts w:ascii="Times New Roman" w:hAnsi="Times New Roman" w:cs="Times New Roman"/>
                <w:b/>
                <w:bCs/>
                <w:color w:val="FF0000"/>
                <w:sz w:val="24"/>
                <w:szCs w:val="24"/>
              </w:rPr>
            </w:pPr>
          </w:p>
        </w:tc>
      </w:tr>
    </w:tbl>
    <w:p w:rsidR="00BA4385" w:rsidRDefault="001C3277" w:rsidP="001C3277">
      <w:pPr>
        <w:widowControl w:val="0"/>
        <w:spacing w:line="734" w:lineRule="exact"/>
        <w:rPr>
          <w:rFonts w:ascii="Times New Roman" w:hAnsi="Times New Roman" w:cs="Times New Roman"/>
          <w:b/>
          <w:i/>
          <w:iCs/>
          <w:color w:val="C00000"/>
          <w:sz w:val="24"/>
          <w:szCs w:val="24"/>
        </w:rPr>
      </w:pPr>
      <w:r w:rsidRPr="00665BFC">
        <w:rPr>
          <w:rFonts w:ascii="Times New Roman" w:hAnsi="Times New Roman" w:cs="Times New Roman"/>
          <w:b/>
          <w:i/>
          <w:iCs/>
          <w:color w:val="C00000"/>
          <w:sz w:val="24"/>
          <w:szCs w:val="24"/>
        </w:rPr>
        <w:t>This section must be completed by the Compliance Enforcement Authority.</w:t>
      </w:r>
    </w:p>
    <w:p w:rsidR="001C3277" w:rsidRPr="00665BFC" w:rsidRDefault="001C3277" w:rsidP="001C3277">
      <w:pPr>
        <w:widowControl w:val="0"/>
        <w:spacing w:line="734" w:lineRule="exact"/>
        <w:rPr>
          <w:rFonts w:ascii="Times New Roman" w:hAnsi="Times New Roman" w:cs="Times New Roman"/>
          <w:b/>
          <w:bCs/>
          <w:color w:val="264D74"/>
          <w:sz w:val="24"/>
          <w:szCs w:val="24"/>
        </w:rPr>
      </w:pPr>
      <w:r w:rsidRPr="00665BFC">
        <w:rPr>
          <w:rFonts w:ascii="Times New Roman" w:hAnsi="Times New Roman" w:cs="Times New Roman"/>
          <w:sz w:val="24"/>
          <w:szCs w:val="24"/>
        </w:rPr>
        <w:tab/>
      </w:r>
      <w:r w:rsidRPr="00665BFC">
        <w:rPr>
          <w:rFonts w:ascii="Times New Roman" w:hAnsi="Times New Roman" w:cs="Times New Roman"/>
          <w:b/>
          <w:bCs/>
          <w:color w:val="264D74"/>
          <w:sz w:val="24"/>
          <w:szCs w:val="24"/>
        </w:rPr>
        <w:t>Compliance Asses</w:t>
      </w:r>
      <w:r>
        <w:rPr>
          <w:rFonts w:ascii="Times New Roman" w:hAnsi="Times New Roman" w:cs="Times New Roman"/>
          <w:b/>
          <w:bCs/>
          <w:color w:val="264D74"/>
          <w:sz w:val="24"/>
          <w:szCs w:val="24"/>
        </w:rPr>
        <w:t xml:space="preserve">sment Approach Specific to </w:t>
      </w:r>
      <w:r>
        <w:rPr>
          <w:rFonts w:ascii="Times New Roman" w:hAnsi="Times New Roman" w:cs="Times New Roman"/>
          <w:b/>
          <w:bCs/>
          <w:color w:val="264D74"/>
          <w:sz w:val="24"/>
          <w:szCs w:val="24"/>
        </w:rPr>
        <w:tab/>
        <w:t>FAC-</w:t>
      </w:r>
      <w:r w:rsidRPr="00665BFC">
        <w:rPr>
          <w:rFonts w:ascii="Times New Roman" w:hAnsi="Times New Roman" w:cs="Times New Roman"/>
          <w:b/>
          <w:bCs/>
          <w:color w:val="264D74"/>
          <w:sz w:val="24"/>
          <w:szCs w:val="24"/>
        </w:rPr>
        <w:t>009</w:t>
      </w:r>
      <w:r>
        <w:rPr>
          <w:rFonts w:ascii="Times New Roman" w:hAnsi="Times New Roman" w:cs="Times New Roman"/>
          <w:b/>
          <w:bCs/>
          <w:color w:val="264D74"/>
          <w:sz w:val="24"/>
          <w:szCs w:val="24"/>
        </w:rPr>
        <w:t>-</w:t>
      </w:r>
      <w:r w:rsidRPr="00665BFC">
        <w:rPr>
          <w:rFonts w:ascii="Times New Roman" w:hAnsi="Times New Roman" w:cs="Times New Roman"/>
          <w:b/>
          <w:bCs/>
          <w:color w:val="264D74"/>
          <w:sz w:val="24"/>
          <w:szCs w:val="24"/>
        </w:rPr>
        <w:t>1 R1.</w:t>
      </w:r>
    </w:p>
    <w:p w:rsidR="001C3277" w:rsidRPr="00665BFC" w:rsidRDefault="001C3277" w:rsidP="001C3277">
      <w:pPr>
        <w:widowControl w:val="0"/>
        <w:spacing w:line="147" w:lineRule="exact"/>
        <w:rPr>
          <w:rFonts w:ascii="Times New Roman" w:hAnsi="Times New Roman" w:cs="Times New Roman"/>
          <w:sz w:val="24"/>
          <w:szCs w:val="24"/>
        </w:rPr>
      </w:pPr>
    </w:p>
    <w:p w:rsidR="001C3277" w:rsidRPr="00927510" w:rsidRDefault="001C3277" w:rsidP="001C3277">
      <w:pPr>
        <w:widowControl w:val="0"/>
        <w:tabs>
          <w:tab w:val="left" w:pos="1080"/>
          <w:tab w:val="left" w:pos="1560"/>
        </w:tabs>
        <w:spacing w:line="284" w:lineRule="exact"/>
        <w:ind w:left="1620" w:hanging="1620"/>
        <w:rPr>
          <w:rFonts w:ascii="Times New Roman" w:hAnsi="Times New Roman" w:cs="Times New Roman"/>
          <w:color w:val="365F91"/>
          <w:sz w:val="24"/>
          <w:szCs w:val="24"/>
        </w:rPr>
      </w:pPr>
      <w:r w:rsidRPr="00927510">
        <w:rPr>
          <w:rFonts w:ascii="Times New Roman" w:hAnsi="Times New Roman" w:cs="Times New Roman"/>
          <w:sz w:val="24"/>
          <w:szCs w:val="24"/>
        </w:rPr>
        <w:tab/>
      </w:r>
      <w:r w:rsidRPr="00927510">
        <w:rPr>
          <w:rFonts w:ascii="Times New Roman" w:hAnsi="Times New Roman" w:cs="Times New Roman"/>
          <w:bCs/>
          <w:color w:val="365F91"/>
          <w:sz w:val="24"/>
          <w:szCs w:val="24"/>
        </w:rPr>
        <w:t>___</w:t>
      </w:r>
      <w:r w:rsidRPr="00927510">
        <w:rPr>
          <w:rFonts w:ascii="Times New Roman" w:hAnsi="Times New Roman" w:cs="Times New Roman"/>
          <w:bCs/>
          <w:color w:val="365F91"/>
          <w:sz w:val="24"/>
          <w:szCs w:val="24"/>
        </w:rPr>
        <w:tab/>
      </w:r>
      <w:r w:rsidRPr="00927510">
        <w:rPr>
          <w:rFonts w:ascii="Times New Roman" w:hAnsi="Times New Roman" w:cs="Times New Roman"/>
          <w:bCs/>
          <w:color w:val="365F91"/>
          <w:sz w:val="24"/>
          <w:szCs w:val="24"/>
        </w:rPr>
        <w:tab/>
      </w:r>
      <w:r w:rsidRPr="00927510">
        <w:rPr>
          <w:rFonts w:ascii="Times New Roman" w:hAnsi="Times New Roman" w:cs="Times New Roman"/>
          <w:color w:val="365F91"/>
          <w:sz w:val="24"/>
          <w:szCs w:val="24"/>
        </w:rPr>
        <w:t>Review the evidence provided by the entity to verify that the entity’s Facility Ratings were developed consistent with its Facility Ratings Methodology.</w:t>
      </w:r>
    </w:p>
    <w:p w:rsidR="001C3277" w:rsidRPr="00927510" w:rsidRDefault="001C3277" w:rsidP="001C3277">
      <w:pPr>
        <w:widowControl w:val="0"/>
        <w:spacing w:line="341" w:lineRule="exact"/>
        <w:ind w:left="1620" w:hanging="1620"/>
        <w:rPr>
          <w:rFonts w:ascii="Times New Roman" w:hAnsi="Times New Roman" w:cs="Times New Roman"/>
          <w:color w:val="365F91"/>
          <w:sz w:val="24"/>
          <w:szCs w:val="24"/>
        </w:rPr>
      </w:pPr>
    </w:p>
    <w:p w:rsidR="001C3277" w:rsidRPr="00582B92" w:rsidRDefault="001C3277" w:rsidP="001C3277">
      <w:pPr>
        <w:widowControl w:val="0"/>
        <w:tabs>
          <w:tab w:val="left" w:pos="1080"/>
          <w:tab w:val="left" w:pos="1560"/>
        </w:tabs>
        <w:spacing w:line="284" w:lineRule="exact"/>
        <w:ind w:left="1620" w:hanging="1620"/>
        <w:rPr>
          <w:rFonts w:ascii="Times New Roman" w:hAnsi="Times New Roman" w:cs="Times New Roman"/>
          <w:color w:val="365F91"/>
          <w:sz w:val="24"/>
          <w:szCs w:val="24"/>
        </w:rPr>
      </w:pPr>
      <w:r w:rsidRPr="00927510">
        <w:rPr>
          <w:rFonts w:ascii="Times New Roman" w:hAnsi="Times New Roman" w:cs="Times New Roman"/>
          <w:color w:val="365F91"/>
          <w:sz w:val="24"/>
          <w:szCs w:val="24"/>
        </w:rPr>
        <w:tab/>
      </w:r>
      <w:r w:rsidRPr="00927510">
        <w:rPr>
          <w:rFonts w:ascii="Times New Roman" w:hAnsi="Times New Roman" w:cs="Times New Roman"/>
          <w:bCs/>
          <w:color w:val="365F91"/>
          <w:sz w:val="24"/>
          <w:szCs w:val="24"/>
        </w:rPr>
        <w:t>___</w:t>
      </w:r>
      <w:r w:rsidRPr="00927510">
        <w:rPr>
          <w:rFonts w:ascii="Times New Roman" w:hAnsi="Times New Roman" w:cs="Times New Roman"/>
          <w:bCs/>
          <w:color w:val="365F91"/>
          <w:sz w:val="24"/>
          <w:szCs w:val="24"/>
        </w:rPr>
        <w:tab/>
      </w:r>
      <w:r w:rsidRPr="00927510">
        <w:rPr>
          <w:rFonts w:ascii="Times New Roman" w:hAnsi="Times New Roman" w:cs="Times New Roman"/>
          <w:bCs/>
          <w:color w:val="365F91"/>
          <w:sz w:val="24"/>
          <w:szCs w:val="24"/>
        </w:rPr>
        <w:tab/>
      </w:r>
      <w:r w:rsidRPr="00927510">
        <w:rPr>
          <w:rFonts w:ascii="Times New Roman" w:hAnsi="Times New Roman" w:cs="Times New Roman"/>
          <w:color w:val="365F91"/>
          <w:sz w:val="24"/>
          <w:szCs w:val="24"/>
        </w:rPr>
        <w:t>Review the evidence provided by the entity to verify that the entity has Facility Ratings for its</w:t>
      </w:r>
      <w:r w:rsidRPr="00582B92">
        <w:rPr>
          <w:rFonts w:ascii="Times New Roman" w:hAnsi="Times New Roman" w:cs="Times New Roman"/>
          <w:color w:val="365F91"/>
          <w:sz w:val="24"/>
          <w:szCs w:val="24"/>
        </w:rPr>
        <w:t xml:space="preserve"> solely and jointly owned Facilities including:</w:t>
      </w:r>
    </w:p>
    <w:p w:rsidR="001C3277" w:rsidRPr="00582B92" w:rsidRDefault="001C3277" w:rsidP="001C3277">
      <w:pPr>
        <w:widowControl w:val="0"/>
        <w:tabs>
          <w:tab w:val="left" w:pos="1080"/>
          <w:tab w:val="left" w:pos="1560"/>
        </w:tabs>
        <w:spacing w:line="284" w:lineRule="exact"/>
        <w:ind w:left="1620" w:hanging="1620"/>
        <w:rPr>
          <w:rFonts w:ascii="Times New Roman" w:hAnsi="Times New Roman" w:cs="Times New Roman"/>
          <w:color w:val="365F91"/>
          <w:sz w:val="24"/>
          <w:szCs w:val="24"/>
        </w:rPr>
      </w:pPr>
    </w:p>
    <w:p w:rsidR="001C3277" w:rsidRPr="00582B92" w:rsidRDefault="001C3277" w:rsidP="001C3277">
      <w:pPr>
        <w:widowControl w:val="0"/>
        <w:tabs>
          <w:tab w:val="left" w:pos="1080"/>
          <w:tab w:val="left" w:pos="1560"/>
          <w:tab w:val="left" w:pos="2160"/>
        </w:tabs>
        <w:spacing w:line="240" w:lineRule="exact"/>
        <w:ind w:left="1620" w:hanging="1620"/>
        <w:rPr>
          <w:rFonts w:ascii="Times New Roman" w:hAnsi="Times New Roman" w:cs="Times New Roman"/>
          <w:color w:val="365F91"/>
          <w:sz w:val="24"/>
          <w:szCs w:val="24"/>
        </w:rPr>
      </w:pPr>
      <w:r w:rsidRPr="00582B92">
        <w:rPr>
          <w:rFonts w:ascii="Times New Roman" w:hAnsi="Times New Roman" w:cs="Times New Roman"/>
          <w:color w:val="365F91"/>
          <w:sz w:val="24"/>
          <w:szCs w:val="24"/>
        </w:rPr>
        <w:tab/>
      </w:r>
      <w:r w:rsidRPr="00582B92">
        <w:rPr>
          <w:rFonts w:ascii="Times New Roman" w:hAnsi="Times New Roman" w:cs="Times New Roman"/>
          <w:color w:val="365F91"/>
          <w:sz w:val="24"/>
          <w:szCs w:val="24"/>
        </w:rPr>
        <w:tab/>
      </w:r>
      <w:r w:rsidRPr="00582B92">
        <w:rPr>
          <w:rFonts w:ascii="Times New Roman" w:hAnsi="Times New Roman" w:cs="Times New Roman"/>
          <w:color w:val="365F91"/>
          <w:sz w:val="24"/>
          <w:szCs w:val="24"/>
        </w:rPr>
        <w:tab/>
      </w:r>
      <w:r w:rsidRPr="00582B92">
        <w:rPr>
          <w:rFonts w:ascii="Times New Roman" w:hAnsi="Times New Roman" w:cs="Times New Roman"/>
          <w:color w:val="365F91"/>
          <w:sz w:val="24"/>
          <w:szCs w:val="24"/>
        </w:rPr>
        <w:tab/>
      </w:r>
      <w:r w:rsidRPr="00582B92">
        <w:rPr>
          <w:rFonts w:ascii="Times New Roman" w:hAnsi="Times New Roman" w:cs="Times New Roman"/>
          <w:bCs/>
          <w:color w:val="365F91"/>
          <w:sz w:val="24"/>
          <w:szCs w:val="24"/>
          <w:u w:val="single"/>
        </w:rPr>
        <w:t>___</w:t>
      </w:r>
      <w:r w:rsidRPr="00582B92">
        <w:rPr>
          <w:rFonts w:ascii="Times New Roman" w:hAnsi="Times New Roman" w:cs="Times New Roman"/>
          <w:bCs/>
          <w:color w:val="365F91"/>
          <w:sz w:val="24"/>
          <w:szCs w:val="24"/>
        </w:rPr>
        <w:tab/>
      </w:r>
      <w:r w:rsidRPr="00582B92">
        <w:rPr>
          <w:rFonts w:ascii="Times New Roman" w:hAnsi="Times New Roman" w:cs="Times New Roman"/>
          <w:color w:val="365F91"/>
          <w:sz w:val="24"/>
          <w:szCs w:val="24"/>
        </w:rPr>
        <w:t>New Facilities</w:t>
      </w:r>
    </w:p>
    <w:p w:rsidR="001C3277" w:rsidRPr="00582B92" w:rsidRDefault="001C3277" w:rsidP="001C3277">
      <w:pPr>
        <w:widowControl w:val="0"/>
        <w:tabs>
          <w:tab w:val="left" w:pos="1080"/>
          <w:tab w:val="left" w:pos="1560"/>
          <w:tab w:val="right" w:pos="2160"/>
        </w:tabs>
        <w:spacing w:line="240" w:lineRule="exact"/>
        <w:ind w:left="1620" w:hanging="1620"/>
        <w:rPr>
          <w:rFonts w:ascii="Times New Roman" w:hAnsi="Times New Roman" w:cs="Times New Roman"/>
          <w:color w:val="365F91"/>
          <w:sz w:val="24"/>
          <w:szCs w:val="24"/>
        </w:rPr>
      </w:pPr>
      <w:r w:rsidRPr="00582B92">
        <w:rPr>
          <w:rFonts w:ascii="Times New Roman" w:hAnsi="Times New Roman" w:cs="Times New Roman"/>
          <w:color w:val="365F91"/>
          <w:sz w:val="24"/>
          <w:szCs w:val="24"/>
        </w:rPr>
        <w:tab/>
      </w:r>
      <w:r w:rsidRPr="00582B92">
        <w:rPr>
          <w:rFonts w:ascii="Times New Roman" w:hAnsi="Times New Roman" w:cs="Times New Roman"/>
          <w:color w:val="365F91"/>
          <w:sz w:val="24"/>
          <w:szCs w:val="24"/>
        </w:rPr>
        <w:tab/>
      </w:r>
      <w:r w:rsidRPr="00582B92">
        <w:rPr>
          <w:rFonts w:ascii="Times New Roman" w:hAnsi="Times New Roman" w:cs="Times New Roman"/>
          <w:color w:val="365F91"/>
          <w:sz w:val="24"/>
          <w:szCs w:val="24"/>
        </w:rPr>
        <w:tab/>
      </w:r>
      <w:r w:rsidRPr="00582B92">
        <w:rPr>
          <w:rFonts w:ascii="Times New Roman" w:hAnsi="Times New Roman" w:cs="Times New Roman"/>
          <w:color w:val="365F91"/>
          <w:sz w:val="24"/>
          <w:szCs w:val="24"/>
        </w:rPr>
        <w:tab/>
      </w:r>
      <w:r w:rsidRPr="00582B92">
        <w:rPr>
          <w:rFonts w:ascii="Times New Roman" w:hAnsi="Times New Roman" w:cs="Times New Roman"/>
          <w:color w:val="365F91"/>
          <w:sz w:val="24"/>
          <w:szCs w:val="24"/>
        </w:rPr>
        <w:tab/>
      </w:r>
      <w:r w:rsidRPr="00582B92">
        <w:rPr>
          <w:rFonts w:ascii="Times New Roman" w:hAnsi="Times New Roman" w:cs="Times New Roman"/>
          <w:bCs/>
          <w:color w:val="365F91"/>
          <w:sz w:val="24"/>
          <w:szCs w:val="24"/>
          <w:u w:val="single"/>
        </w:rPr>
        <w:t>___</w:t>
      </w:r>
      <w:r w:rsidRPr="00582B92">
        <w:rPr>
          <w:rFonts w:ascii="Times New Roman" w:hAnsi="Times New Roman" w:cs="Times New Roman"/>
          <w:bCs/>
          <w:color w:val="365F91"/>
          <w:sz w:val="24"/>
          <w:szCs w:val="24"/>
        </w:rPr>
        <w:tab/>
      </w:r>
      <w:r w:rsidRPr="00582B92">
        <w:rPr>
          <w:rFonts w:ascii="Times New Roman" w:hAnsi="Times New Roman" w:cs="Times New Roman"/>
          <w:color w:val="365F91"/>
          <w:sz w:val="24"/>
          <w:szCs w:val="24"/>
        </w:rPr>
        <w:t>Existing Facilities</w:t>
      </w:r>
    </w:p>
    <w:p w:rsidR="001C3277" w:rsidRPr="00582B92" w:rsidRDefault="001C3277" w:rsidP="001C3277">
      <w:pPr>
        <w:widowControl w:val="0"/>
        <w:tabs>
          <w:tab w:val="left" w:pos="1080"/>
          <w:tab w:val="left" w:pos="1560"/>
          <w:tab w:val="right" w:pos="2160"/>
        </w:tabs>
        <w:spacing w:line="240" w:lineRule="exact"/>
        <w:ind w:left="1620" w:hanging="1620"/>
        <w:rPr>
          <w:rFonts w:ascii="Times New Roman" w:hAnsi="Times New Roman" w:cs="Times New Roman"/>
          <w:color w:val="365F91"/>
          <w:sz w:val="24"/>
          <w:szCs w:val="24"/>
        </w:rPr>
      </w:pPr>
      <w:r w:rsidRPr="00582B92">
        <w:rPr>
          <w:rFonts w:ascii="Times New Roman" w:hAnsi="Times New Roman" w:cs="Times New Roman"/>
          <w:color w:val="365F91"/>
          <w:sz w:val="24"/>
          <w:szCs w:val="24"/>
        </w:rPr>
        <w:tab/>
      </w:r>
      <w:r w:rsidRPr="00582B92">
        <w:rPr>
          <w:rFonts w:ascii="Times New Roman" w:hAnsi="Times New Roman" w:cs="Times New Roman"/>
          <w:color w:val="365F91"/>
          <w:sz w:val="24"/>
          <w:szCs w:val="24"/>
        </w:rPr>
        <w:tab/>
      </w:r>
      <w:r w:rsidRPr="00582B92">
        <w:rPr>
          <w:rFonts w:ascii="Times New Roman" w:hAnsi="Times New Roman" w:cs="Times New Roman"/>
          <w:color w:val="365F91"/>
          <w:sz w:val="24"/>
          <w:szCs w:val="24"/>
        </w:rPr>
        <w:tab/>
      </w:r>
      <w:r w:rsidRPr="00582B92">
        <w:rPr>
          <w:rFonts w:ascii="Times New Roman" w:hAnsi="Times New Roman" w:cs="Times New Roman"/>
          <w:color w:val="365F91"/>
          <w:sz w:val="24"/>
          <w:szCs w:val="24"/>
        </w:rPr>
        <w:tab/>
      </w:r>
      <w:r w:rsidRPr="00582B92">
        <w:rPr>
          <w:rFonts w:ascii="Times New Roman" w:hAnsi="Times New Roman" w:cs="Times New Roman"/>
          <w:color w:val="365F91"/>
          <w:sz w:val="24"/>
          <w:szCs w:val="24"/>
        </w:rPr>
        <w:tab/>
      </w:r>
      <w:r w:rsidRPr="00582B92">
        <w:rPr>
          <w:rFonts w:ascii="Times New Roman" w:hAnsi="Times New Roman" w:cs="Times New Roman"/>
          <w:bCs/>
          <w:color w:val="365F91"/>
          <w:sz w:val="24"/>
          <w:szCs w:val="24"/>
          <w:u w:val="single"/>
        </w:rPr>
        <w:t>___</w:t>
      </w:r>
      <w:r w:rsidRPr="00582B92">
        <w:rPr>
          <w:rFonts w:ascii="Times New Roman" w:hAnsi="Times New Roman" w:cs="Times New Roman"/>
          <w:bCs/>
          <w:color w:val="365F91"/>
          <w:sz w:val="24"/>
          <w:szCs w:val="24"/>
        </w:rPr>
        <w:tab/>
      </w:r>
      <w:r w:rsidRPr="00582B92">
        <w:rPr>
          <w:rFonts w:ascii="Times New Roman" w:hAnsi="Times New Roman" w:cs="Times New Roman"/>
          <w:color w:val="365F91"/>
          <w:sz w:val="24"/>
          <w:szCs w:val="24"/>
        </w:rPr>
        <w:t>Modifications to existing Facilities</w:t>
      </w:r>
    </w:p>
    <w:p w:rsidR="001C3277" w:rsidRPr="00582B92" w:rsidRDefault="001C3277" w:rsidP="001C3277">
      <w:pPr>
        <w:widowControl w:val="0"/>
        <w:tabs>
          <w:tab w:val="left" w:pos="1080"/>
          <w:tab w:val="left" w:pos="1560"/>
          <w:tab w:val="right" w:pos="2160"/>
        </w:tabs>
        <w:spacing w:line="240" w:lineRule="exact"/>
        <w:ind w:left="1620" w:hanging="1620"/>
        <w:rPr>
          <w:rFonts w:ascii="Times New Roman" w:hAnsi="Times New Roman" w:cs="Times New Roman"/>
          <w:color w:val="365F91"/>
          <w:sz w:val="24"/>
          <w:szCs w:val="24"/>
        </w:rPr>
      </w:pPr>
      <w:r w:rsidRPr="00582B92">
        <w:rPr>
          <w:rFonts w:ascii="Times New Roman" w:hAnsi="Times New Roman" w:cs="Times New Roman"/>
          <w:color w:val="365F91"/>
          <w:sz w:val="24"/>
          <w:szCs w:val="24"/>
        </w:rPr>
        <w:tab/>
      </w:r>
      <w:r w:rsidRPr="00582B92">
        <w:rPr>
          <w:rFonts w:ascii="Times New Roman" w:hAnsi="Times New Roman" w:cs="Times New Roman"/>
          <w:color w:val="365F91"/>
          <w:sz w:val="24"/>
          <w:szCs w:val="24"/>
        </w:rPr>
        <w:tab/>
      </w:r>
      <w:r w:rsidRPr="00582B92">
        <w:rPr>
          <w:rFonts w:ascii="Times New Roman" w:hAnsi="Times New Roman" w:cs="Times New Roman"/>
          <w:color w:val="365F91"/>
          <w:sz w:val="24"/>
          <w:szCs w:val="24"/>
        </w:rPr>
        <w:tab/>
      </w:r>
      <w:r w:rsidRPr="00582B92">
        <w:rPr>
          <w:rFonts w:ascii="Times New Roman" w:hAnsi="Times New Roman" w:cs="Times New Roman"/>
          <w:color w:val="365F91"/>
          <w:sz w:val="24"/>
          <w:szCs w:val="24"/>
        </w:rPr>
        <w:tab/>
      </w:r>
      <w:r w:rsidRPr="00582B92">
        <w:rPr>
          <w:rFonts w:ascii="Times New Roman" w:hAnsi="Times New Roman" w:cs="Times New Roman"/>
          <w:color w:val="365F91"/>
          <w:sz w:val="24"/>
          <w:szCs w:val="24"/>
        </w:rPr>
        <w:tab/>
      </w:r>
      <w:r w:rsidRPr="00582B92">
        <w:rPr>
          <w:rFonts w:ascii="Times New Roman" w:hAnsi="Times New Roman" w:cs="Times New Roman"/>
          <w:bCs/>
          <w:color w:val="365F91"/>
          <w:sz w:val="24"/>
          <w:szCs w:val="24"/>
          <w:u w:val="single"/>
        </w:rPr>
        <w:t>___</w:t>
      </w:r>
      <w:r w:rsidRPr="00582B92">
        <w:rPr>
          <w:rFonts w:ascii="Times New Roman" w:hAnsi="Times New Roman" w:cs="Times New Roman"/>
          <w:bCs/>
          <w:color w:val="365F91"/>
          <w:sz w:val="24"/>
          <w:szCs w:val="24"/>
        </w:rPr>
        <w:tab/>
      </w:r>
      <w:r w:rsidRPr="00582B92">
        <w:rPr>
          <w:rFonts w:ascii="Times New Roman" w:hAnsi="Times New Roman" w:cs="Times New Roman"/>
          <w:color w:val="365F91"/>
          <w:sz w:val="24"/>
          <w:szCs w:val="24"/>
        </w:rPr>
        <w:t>Re</w:t>
      </w:r>
      <w:r w:rsidRPr="00582B92">
        <w:rPr>
          <w:rFonts w:ascii="Times New Roman" w:hAnsi="Times New Roman" w:cs="Times New Roman"/>
          <w:color w:val="365F91"/>
          <w:sz w:val="24"/>
          <w:szCs w:val="24"/>
        </w:rPr>
        <w:noBreakHyphen/>
        <w:t>ratings of existing Facilities</w:t>
      </w:r>
    </w:p>
    <w:p w:rsidR="001C3277" w:rsidRPr="00582B92" w:rsidRDefault="001C3277" w:rsidP="001C3277">
      <w:pPr>
        <w:widowControl w:val="0"/>
        <w:spacing w:line="371" w:lineRule="exact"/>
        <w:rPr>
          <w:rFonts w:ascii="Times New Roman" w:hAnsi="Times New Roman" w:cs="Times New Roman"/>
          <w:color w:val="365F91"/>
          <w:sz w:val="24"/>
          <w:szCs w:val="24"/>
        </w:rPr>
      </w:pPr>
    </w:p>
    <w:p w:rsidR="001C3277" w:rsidRDefault="001C3277" w:rsidP="001C3277">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Auditors Detailed notes:</w:t>
      </w:r>
    </w:p>
    <w:p w:rsidR="001C3277" w:rsidRPr="00665BFC" w:rsidRDefault="001C3277" w:rsidP="001C3277">
      <w:pPr>
        <w:widowControl w:val="0"/>
        <w:shd w:val="clear" w:color="auto" w:fill="D3DCE9"/>
        <w:tabs>
          <w:tab w:val="left" w:pos="720"/>
        </w:tabs>
        <w:spacing w:line="294" w:lineRule="exact"/>
        <w:rPr>
          <w:rFonts w:ascii="Times New Roman" w:hAnsi="Times New Roman" w:cs="Times New Roman"/>
          <w:bCs/>
          <w:color w:val="264D74"/>
          <w:sz w:val="24"/>
          <w:szCs w:val="24"/>
        </w:rPr>
      </w:pPr>
    </w:p>
    <w:p w:rsidR="001C3277" w:rsidRPr="00665BFC" w:rsidRDefault="001C3277" w:rsidP="001C3277">
      <w:pPr>
        <w:widowControl w:val="0"/>
        <w:shd w:val="clear" w:color="auto" w:fill="D3DCE9"/>
        <w:tabs>
          <w:tab w:val="left" w:pos="720"/>
        </w:tabs>
        <w:spacing w:line="294" w:lineRule="exact"/>
        <w:rPr>
          <w:rFonts w:ascii="Times New Roman" w:hAnsi="Times New Roman" w:cs="Times New Roman"/>
          <w:bCs/>
          <w:color w:val="264D74"/>
          <w:sz w:val="24"/>
          <w:szCs w:val="24"/>
        </w:rPr>
      </w:pPr>
    </w:p>
    <w:p w:rsidR="001C3277" w:rsidRDefault="001C3277" w:rsidP="001C3277">
      <w:pPr>
        <w:widowControl w:val="0"/>
        <w:tabs>
          <w:tab w:val="left" w:pos="900"/>
          <w:tab w:val="left" w:pos="6360"/>
        </w:tabs>
        <w:spacing w:line="294" w:lineRule="exact"/>
        <w:rPr>
          <w:rFonts w:ascii="Times New Roman" w:hAnsi="Times New Roman" w:cs="Times New Roman"/>
          <w:b/>
          <w:bCs/>
          <w:color w:val="264D74"/>
          <w:sz w:val="24"/>
          <w:szCs w:val="24"/>
        </w:rPr>
      </w:pPr>
    </w:p>
    <w:p w:rsidR="00BA4385" w:rsidRPr="00665BFC" w:rsidRDefault="00BA4385" w:rsidP="001C3277">
      <w:pPr>
        <w:widowControl w:val="0"/>
        <w:tabs>
          <w:tab w:val="left" w:pos="900"/>
          <w:tab w:val="left" w:pos="6360"/>
        </w:tabs>
        <w:spacing w:line="294" w:lineRule="exact"/>
        <w:rPr>
          <w:rFonts w:ascii="Times New Roman" w:hAnsi="Times New Roman" w:cs="Times New Roman"/>
          <w:b/>
          <w:bCs/>
          <w:color w:val="264D74"/>
          <w:sz w:val="24"/>
          <w:szCs w:val="24"/>
        </w:rPr>
      </w:pPr>
    </w:p>
    <w:p w:rsidR="004D364B" w:rsidRPr="00665BFC" w:rsidRDefault="004D364B" w:rsidP="004D364B">
      <w:pPr>
        <w:widowControl w:val="0"/>
        <w:spacing w:line="294" w:lineRule="exact"/>
        <w:ind w:left="720" w:hanging="720"/>
        <w:rPr>
          <w:rFonts w:ascii="Times New Roman" w:hAnsi="Times New Roman" w:cs="Times New Roman"/>
          <w:b/>
          <w:bCs/>
          <w:sz w:val="24"/>
          <w:szCs w:val="24"/>
        </w:rPr>
      </w:pPr>
    </w:p>
    <w:p w:rsidR="004D364B" w:rsidRPr="00665BFC" w:rsidRDefault="004D364B" w:rsidP="004D364B">
      <w:pPr>
        <w:widowControl w:val="0"/>
        <w:spacing w:line="294" w:lineRule="exact"/>
        <w:ind w:left="720" w:hanging="720"/>
        <w:rPr>
          <w:rFonts w:ascii="Times New Roman" w:hAnsi="Times New Roman" w:cs="Times New Roman"/>
          <w:bCs/>
          <w:sz w:val="24"/>
          <w:szCs w:val="24"/>
        </w:rPr>
      </w:pPr>
      <w:r w:rsidRPr="00665BFC">
        <w:rPr>
          <w:rFonts w:ascii="Times New Roman" w:hAnsi="Times New Roman" w:cs="Times New Roman"/>
          <w:b/>
          <w:bCs/>
          <w:sz w:val="24"/>
          <w:szCs w:val="24"/>
        </w:rPr>
        <w:t xml:space="preserve">R2. </w:t>
      </w:r>
      <w:r w:rsidRPr="00665BFC">
        <w:rPr>
          <w:rFonts w:ascii="Times New Roman" w:hAnsi="Times New Roman" w:cs="Times New Roman"/>
          <w:b/>
          <w:bCs/>
          <w:sz w:val="24"/>
          <w:szCs w:val="24"/>
        </w:rPr>
        <w:tab/>
      </w:r>
      <w:r w:rsidRPr="00665BFC">
        <w:rPr>
          <w:rFonts w:ascii="Times New Roman" w:hAnsi="Times New Roman" w:cs="Times New Roman"/>
          <w:bCs/>
          <w:sz w:val="24"/>
          <w:szCs w:val="24"/>
        </w:rPr>
        <w:t>The Transmission Owner and Generator Owner shall each provide Facility Ratings for its solely and jointly owned Facilities that are existing Facilities, new Facilities, modifications to existing Facilities and re-ratings of existing Facilities to its associated Reliability Coordinator(s), Planning Authority(ies), Transmission Planner(s), and Transmission Operator(s) as scheduled by such requesting entities.</w:t>
      </w:r>
    </w:p>
    <w:p w:rsidR="00D923D6" w:rsidRPr="00665BFC" w:rsidRDefault="00D923D6" w:rsidP="004D364B">
      <w:pPr>
        <w:widowControl w:val="0"/>
        <w:spacing w:line="294" w:lineRule="exact"/>
        <w:ind w:left="720" w:hanging="720"/>
        <w:rPr>
          <w:rFonts w:ascii="Times New Roman" w:hAnsi="Times New Roman" w:cs="Times New Roman"/>
          <w:bCs/>
          <w:sz w:val="24"/>
          <w:szCs w:val="24"/>
        </w:rPr>
      </w:pPr>
    </w:p>
    <w:p w:rsidR="001C3277" w:rsidRDefault="001C3277" w:rsidP="001C3277">
      <w:pPr>
        <w:widowControl w:val="0"/>
        <w:tabs>
          <w:tab w:val="left" w:pos="720"/>
        </w:tabs>
        <w:spacing w:line="294" w:lineRule="exact"/>
        <w:ind w:left="720"/>
        <w:rPr>
          <w:rFonts w:ascii="Times New Roman" w:hAnsi="Times New Roman" w:cs="Times New Roman"/>
          <w:b/>
          <w:bCs/>
          <w:i/>
          <w:iCs/>
          <w:color w:val="000000"/>
          <w:sz w:val="24"/>
          <w:szCs w:val="24"/>
        </w:rPr>
      </w:pPr>
      <w:r w:rsidRPr="00CD7BC2">
        <w:rPr>
          <w:rFonts w:ascii="Times New Roman" w:hAnsi="Times New Roman" w:cs="Times New Roman"/>
          <w:b/>
          <w:bCs/>
          <w:sz w:val="24"/>
          <w:szCs w:val="24"/>
        </w:rPr>
        <w:t>Describe, in narrative form, how you meet compliance with this requirement:</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 Required)</w:t>
      </w:r>
    </w:p>
    <w:p w:rsidR="00D923D6" w:rsidRPr="00665BFC" w:rsidRDefault="00D923D6" w:rsidP="00D923D6">
      <w:pPr>
        <w:widowControl w:val="0"/>
        <w:tabs>
          <w:tab w:val="left" w:pos="720"/>
        </w:tabs>
        <w:spacing w:line="186" w:lineRule="exact"/>
        <w:ind w:left="720"/>
        <w:rPr>
          <w:rFonts w:ascii="Times New Roman" w:hAnsi="Times New Roman" w:cs="Times New Roman"/>
          <w:sz w:val="24"/>
          <w:szCs w:val="24"/>
        </w:rPr>
      </w:pPr>
    </w:p>
    <w:p w:rsidR="00D923D6" w:rsidRPr="00665BFC" w:rsidRDefault="00D923D6" w:rsidP="00D923D6">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665BFC">
        <w:rPr>
          <w:rFonts w:ascii="Times New Roman" w:hAnsi="Times New Roman" w:cs="Times New Roman"/>
          <w:bCs/>
          <w:color w:val="264D74"/>
          <w:sz w:val="24"/>
          <w:szCs w:val="24"/>
        </w:rPr>
        <w:t xml:space="preserve"> </w:t>
      </w:r>
    </w:p>
    <w:p w:rsidR="00D923D6" w:rsidRPr="00665BFC" w:rsidRDefault="00D923D6" w:rsidP="00D923D6">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D923D6" w:rsidRPr="00665BFC" w:rsidRDefault="00D923D6" w:rsidP="004D364B">
      <w:pPr>
        <w:widowControl w:val="0"/>
        <w:spacing w:line="294" w:lineRule="exact"/>
        <w:ind w:left="720" w:hanging="720"/>
        <w:rPr>
          <w:rFonts w:ascii="Times New Roman" w:hAnsi="Times New Roman" w:cs="Times New Roman"/>
          <w:bCs/>
          <w:sz w:val="24"/>
          <w:szCs w:val="24"/>
        </w:rPr>
      </w:pPr>
    </w:p>
    <w:p w:rsidR="00FC0352" w:rsidRPr="00B57C64" w:rsidRDefault="00FC0352" w:rsidP="00BA4385">
      <w:pPr>
        <w:pStyle w:val="Heading1"/>
        <w:rPr>
          <w:sz w:val="32"/>
          <w:szCs w:val="32"/>
        </w:rPr>
      </w:pPr>
      <w:r w:rsidRPr="00B57C64">
        <w:rPr>
          <w:sz w:val="32"/>
          <w:szCs w:val="32"/>
        </w:rPr>
        <w:t>R2 Supporting Evidence and Documentation</w:t>
      </w:r>
    </w:p>
    <w:p w:rsidR="00FC0352" w:rsidRPr="00FE15D3" w:rsidRDefault="00FC0352" w:rsidP="00FC0352">
      <w:pPr>
        <w:widowControl w:val="0"/>
        <w:spacing w:line="266" w:lineRule="exact"/>
        <w:rPr>
          <w:rFonts w:ascii="Times New Roman" w:hAnsi="Times New Roman" w:cs="Times New Roman"/>
          <w:b/>
          <w:bCs/>
          <w:sz w:val="24"/>
          <w:szCs w:val="24"/>
        </w:rPr>
      </w:pPr>
    </w:p>
    <w:p w:rsidR="00FC0352" w:rsidRPr="00FE15D3" w:rsidRDefault="00FC0352" w:rsidP="00FC0352">
      <w:pPr>
        <w:widowControl w:val="0"/>
        <w:spacing w:line="266" w:lineRule="exact"/>
        <w:rPr>
          <w:rFonts w:ascii="Times New Roman" w:hAnsi="Times New Roman" w:cs="Times New Roman"/>
          <w:b/>
          <w:bCs/>
          <w:i/>
          <w:iCs/>
          <w:sz w:val="24"/>
          <w:szCs w:val="24"/>
        </w:rPr>
      </w:pPr>
      <w:r w:rsidRPr="00FE15D3">
        <w:rPr>
          <w:rFonts w:ascii="Times New Roman" w:hAnsi="Times New Roman" w:cs="Times New Roman"/>
          <w:b/>
          <w:bCs/>
          <w:sz w:val="24"/>
          <w:szCs w:val="24"/>
        </w:rPr>
        <w:t xml:space="preserve">Response: </w:t>
      </w:r>
      <w:r w:rsidRPr="00FE15D3">
        <w:rPr>
          <w:rFonts w:ascii="Times New Roman" w:hAnsi="Times New Roman" w:cs="Times New Roman"/>
          <w:b/>
          <w:bCs/>
          <w:i/>
          <w:iCs/>
          <w:sz w:val="24"/>
          <w:szCs w:val="24"/>
        </w:rPr>
        <w:t>(Registered Entity Response Required)</w:t>
      </w:r>
    </w:p>
    <w:p w:rsidR="00FC0352" w:rsidRPr="00FE15D3" w:rsidRDefault="00FC0352" w:rsidP="00FC0352">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FC0352" w:rsidRPr="00FE15D3" w:rsidTr="007F5493">
        <w:trPr>
          <w:gridAfter w:val="1"/>
          <w:wAfter w:w="1224" w:type="dxa"/>
          <w:trHeight w:val="945"/>
        </w:trPr>
        <w:tc>
          <w:tcPr>
            <w:tcW w:w="1098" w:type="dxa"/>
            <w:tcBorders>
              <w:top w:val="nil"/>
              <w:left w:val="nil"/>
              <w:bottom w:val="nil"/>
              <w:right w:val="nil"/>
            </w:tcBorders>
          </w:tcPr>
          <w:p w:rsidR="00FC0352" w:rsidRPr="00FE15D3" w:rsidRDefault="00FC0352" w:rsidP="007F5493">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FC0352" w:rsidRPr="00FE15D3" w:rsidRDefault="00FC0352" w:rsidP="007F5493">
            <w:pPr>
              <w:widowControl w:val="0"/>
              <w:tabs>
                <w:tab w:val="left" w:pos="60"/>
              </w:tabs>
              <w:spacing w:line="294" w:lineRule="exact"/>
              <w:rPr>
                <w:rFonts w:ascii="Times New Roman" w:hAnsi="Times New Roman" w:cs="Times New Roman"/>
                <w:b/>
                <w:bCs/>
                <w:sz w:val="24"/>
                <w:szCs w:val="24"/>
              </w:rPr>
            </w:pPr>
            <w:r w:rsidRPr="00FE15D3">
              <w:rPr>
                <w:rFonts w:ascii="Times New Roman" w:hAnsi="Times New Roman" w:cs="Times New Roman"/>
                <w:sz w:val="24"/>
                <w:szCs w:val="24"/>
              </w:rPr>
              <w:tab/>
            </w:r>
            <w:r w:rsidRPr="00FE15D3">
              <w:rPr>
                <w:rFonts w:ascii="Times New Roman" w:hAnsi="Times New Roman" w:cs="Times New Roman"/>
                <w:b/>
                <w:sz w:val="24"/>
                <w:szCs w:val="24"/>
              </w:rPr>
              <w:t xml:space="preserve">   P</w:t>
            </w:r>
            <w:r w:rsidRPr="00FE15D3">
              <w:rPr>
                <w:rFonts w:ascii="Times New Roman" w:hAnsi="Times New Roman" w:cs="Times New Roman"/>
                <w:b/>
                <w:bCs/>
                <w:sz w:val="24"/>
                <w:szCs w:val="24"/>
              </w:rPr>
              <w:t>rovide the following:</w:t>
            </w:r>
          </w:p>
          <w:p w:rsidR="00FC0352" w:rsidRPr="00FE15D3" w:rsidRDefault="00FC0352" w:rsidP="007F5493">
            <w:pPr>
              <w:widowControl w:val="0"/>
              <w:tabs>
                <w:tab w:val="left" w:pos="252"/>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ab/>
              <w:t xml:space="preserve">Document Title and/or File Name, </w:t>
            </w:r>
            <w:r w:rsidRPr="00FE15D3">
              <w:rPr>
                <w:rFonts w:ascii="Times New Roman" w:hAnsi="Times New Roman" w:cs="Times New Roman"/>
                <w:b/>
                <w:bCs/>
                <w:sz w:val="24"/>
                <w:szCs w:val="24"/>
              </w:rPr>
              <w:tab/>
            </w:r>
            <w:r w:rsidRPr="00FE15D3">
              <w:rPr>
                <w:rFonts w:ascii="Times New Roman" w:hAnsi="Times New Roman" w:cs="Times New Roman"/>
                <w:b/>
                <w:bCs/>
                <w:sz w:val="24"/>
                <w:szCs w:val="24"/>
              </w:rPr>
              <w:tab/>
              <w:t xml:space="preserve">Page &amp; Section, </w:t>
            </w:r>
            <w:r w:rsidRPr="00FE15D3">
              <w:rPr>
                <w:rFonts w:ascii="Times New Roman" w:hAnsi="Times New Roman" w:cs="Times New Roman"/>
                <w:b/>
                <w:bCs/>
                <w:sz w:val="24"/>
                <w:szCs w:val="24"/>
              </w:rPr>
              <w:tab/>
              <w:t>Date &amp; Version</w:t>
            </w:r>
          </w:p>
        </w:tc>
      </w:tr>
      <w:tr w:rsidR="00FC0352" w:rsidRPr="00FE15D3" w:rsidTr="007F5493">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FC0352" w:rsidRPr="00FE15D3" w:rsidRDefault="00FC0352" w:rsidP="007F5493">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FC0352" w:rsidRPr="00FE15D3" w:rsidRDefault="00FC0352" w:rsidP="007F5493">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FC0352" w:rsidRPr="00FE15D3" w:rsidRDefault="00FC0352" w:rsidP="007F5493">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Version</w:t>
            </w:r>
          </w:p>
        </w:tc>
      </w:tr>
      <w:tr w:rsidR="00FC0352" w:rsidRPr="00FE15D3" w:rsidTr="007F5493">
        <w:tblPrEx>
          <w:tblLook w:val="04A0" w:firstRow="1" w:lastRow="0" w:firstColumn="1" w:lastColumn="0" w:noHBand="0" w:noVBand="1"/>
        </w:tblPrEx>
        <w:tc>
          <w:tcPr>
            <w:tcW w:w="7848" w:type="dxa"/>
            <w:gridSpan w:val="2"/>
            <w:tcBorders>
              <w:left w:val="nil"/>
              <w:right w:val="nil"/>
            </w:tcBorders>
            <w:shd w:val="clear" w:color="auto" w:fill="D3DFEE"/>
          </w:tcPr>
          <w:p w:rsidR="00FC0352" w:rsidRPr="00FE15D3" w:rsidRDefault="00FC0352" w:rsidP="007F549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FC0352" w:rsidRPr="00FE15D3" w:rsidRDefault="00FC0352" w:rsidP="007F549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FC0352" w:rsidRPr="00FE15D3" w:rsidRDefault="00FC0352" w:rsidP="007F5493">
            <w:pPr>
              <w:widowControl w:val="0"/>
              <w:tabs>
                <w:tab w:val="left" w:pos="900"/>
                <w:tab w:val="left" w:pos="6360"/>
              </w:tabs>
              <w:spacing w:line="294" w:lineRule="exact"/>
              <w:rPr>
                <w:rFonts w:ascii="Times New Roman" w:hAnsi="Times New Roman" w:cs="Times New Roman"/>
                <w:b/>
                <w:bCs/>
                <w:sz w:val="24"/>
                <w:szCs w:val="24"/>
              </w:rPr>
            </w:pPr>
          </w:p>
        </w:tc>
      </w:tr>
      <w:tr w:rsidR="00FC0352" w:rsidRPr="00FE15D3" w:rsidTr="007F5493">
        <w:tblPrEx>
          <w:tblLook w:val="04A0" w:firstRow="1" w:lastRow="0" w:firstColumn="1" w:lastColumn="0" w:noHBand="0" w:noVBand="1"/>
        </w:tblPrEx>
        <w:tc>
          <w:tcPr>
            <w:tcW w:w="7848" w:type="dxa"/>
            <w:gridSpan w:val="2"/>
          </w:tcPr>
          <w:p w:rsidR="00FC0352" w:rsidRPr="00FE15D3" w:rsidRDefault="00FC0352" w:rsidP="007F5493">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FC0352" w:rsidRPr="00FE15D3" w:rsidRDefault="00FC0352" w:rsidP="007F549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FC0352" w:rsidRPr="00FE15D3" w:rsidRDefault="00FC0352" w:rsidP="007F5493">
            <w:pPr>
              <w:widowControl w:val="0"/>
              <w:tabs>
                <w:tab w:val="left" w:pos="900"/>
                <w:tab w:val="left" w:pos="6360"/>
              </w:tabs>
              <w:spacing w:line="294" w:lineRule="exact"/>
              <w:rPr>
                <w:rFonts w:ascii="Times New Roman" w:hAnsi="Times New Roman" w:cs="Times New Roman"/>
                <w:b/>
                <w:bCs/>
                <w:sz w:val="24"/>
                <w:szCs w:val="24"/>
              </w:rPr>
            </w:pPr>
          </w:p>
        </w:tc>
      </w:tr>
      <w:tr w:rsidR="00FC0352" w:rsidRPr="00FE15D3" w:rsidTr="007F5493">
        <w:tblPrEx>
          <w:tblLook w:val="04A0" w:firstRow="1" w:lastRow="0" w:firstColumn="1" w:lastColumn="0" w:noHBand="0" w:noVBand="1"/>
        </w:tblPrEx>
        <w:tc>
          <w:tcPr>
            <w:tcW w:w="7848" w:type="dxa"/>
            <w:gridSpan w:val="2"/>
            <w:tcBorders>
              <w:left w:val="nil"/>
              <w:bottom w:val="nil"/>
              <w:right w:val="nil"/>
            </w:tcBorders>
            <w:shd w:val="clear" w:color="auto" w:fill="D3DFEE"/>
          </w:tcPr>
          <w:p w:rsidR="00FC0352" w:rsidRPr="00FE15D3" w:rsidRDefault="00FC0352" w:rsidP="007F549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FC0352" w:rsidRPr="00FE15D3" w:rsidRDefault="00FC0352" w:rsidP="007F549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FC0352" w:rsidRPr="00FE15D3" w:rsidRDefault="00FC0352" w:rsidP="007F5493">
            <w:pPr>
              <w:widowControl w:val="0"/>
              <w:tabs>
                <w:tab w:val="left" w:pos="900"/>
                <w:tab w:val="left" w:pos="6360"/>
              </w:tabs>
              <w:spacing w:line="294" w:lineRule="exact"/>
              <w:rPr>
                <w:rFonts w:ascii="Times New Roman" w:hAnsi="Times New Roman" w:cs="Times New Roman"/>
                <w:b/>
                <w:bCs/>
                <w:sz w:val="24"/>
                <w:szCs w:val="24"/>
              </w:rPr>
            </w:pPr>
          </w:p>
        </w:tc>
      </w:tr>
      <w:tr w:rsidR="00FC0352" w:rsidRPr="00FE15D3" w:rsidTr="007F5493">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FC0352" w:rsidRPr="00FE15D3" w:rsidRDefault="00FC0352" w:rsidP="007F5493">
            <w:pPr>
              <w:widowControl w:val="0"/>
              <w:tabs>
                <w:tab w:val="left" w:pos="900"/>
                <w:tab w:val="left" w:pos="6360"/>
              </w:tabs>
              <w:spacing w:line="294" w:lineRule="exact"/>
              <w:rPr>
                <w:rFonts w:ascii="Times New Roman" w:hAnsi="Times New Roman" w:cs="Times New Roman"/>
                <w:bCs/>
                <w:i/>
                <w:sz w:val="24"/>
                <w:szCs w:val="24"/>
              </w:rPr>
            </w:pPr>
          </w:p>
          <w:p w:rsidR="00FC0352" w:rsidRPr="00FE15D3" w:rsidRDefault="00FC0352" w:rsidP="007F5493">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FC0352" w:rsidRPr="00FE15D3" w:rsidRDefault="00FC0352" w:rsidP="007F549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FC0352" w:rsidRPr="00FE15D3" w:rsidRDefault="00FC0352" w:rsidP="007F5493">
            <w:pPr>
              <w:widowControl w:val="0"/>
              <w:tabs>
                <w:tab w:val="left" w:pos="900"/>
                <w:tab w:val="left" w:pos="6360"/>
              </w:tabs>
              <w:spacing w:line="294" w:lineRule="exact"/>
              <w:rPr>
                <w:rFonts w:ascii="Times New Roman" w:hAnsi="Times New Roman" w:cs="Times New Roman"/>
                <w:b/>
                <w:bCs/>
                <w:sz w:val="24"/>
                <w:szCs w:val="24"/>
              </w:rPr>
            </w:pPr>
          </w:p>
        </w:tc>
      </w:tr>
      <w:tr w:rsidR="00FC0352" w:rsidRPr="00FE15D3" w:rsidTr="007F5493">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FC0352" w:rsidRPr="00FE15D3" w:rsidRDefault="00FC0352" w:rsidP="007F549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FC0352" w:rsidRPr="00FE15D3" w:rsidRDefault="00FC0352" w:rsidP="007F549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FC0352" w:rsidRPr="00FE15D3" w:rsidRDefault="00FC0352" w:rsidP="007F5493">
            <w:pPr>
              <w:widowControl w:val="0"/>
              <w:tabs>
                <w:tab w:val="left" w:pos="900"/>
                <w:tab w:val="left" w:pos="6360"/>
              </w:tabs>
              <w:spacing w:line="294" w:lineRule="exact"/>
              <w:rPr>
                <w:rFonts w:ascii="Times New Roman" w:hAnsi="Times New Roman" w:cs="Times New Roman"/>
                <w:b/>
                <w:bCs/>
                <w:sz w:val="24"/>
                <w:szCs w:val="24"/>
              </w:rPr>
            </w:pPr>
          </w:p>
        </w:tc>
      </w:tr>
      <w:tr w:rsidR="00FC0352" w:rsidRPr="00FE15D3" w:rsidTr="007F5493">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FC0352" w:rsidRPr="00FE15D3" w:rsidRDefault="00FC0352" w:rsidP="007F549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FC0352" w:rsidRPr="00FE15D3" w:rsidRDefault="00FC0352" w:rsidP="007F549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FC0352" w:rsidRPr="00FE15D3" w:rsidRDefault="00FC0352" w:rsidP="007F5493">
            <w:pPr>
              <w:widowControl w:val="0"/>
              <w:tabs>
                <w:tab w:val="left" w:pos="900"/>
                <w:tab w:val="left" w:pos="6360"/>
              </w:tabs>
              <w:spacing w:line="294" w:lineRule="exact"/>
              <w:rPr>
                <w:rFonts w:ascii="Times New Roman" w:hAnsi="Times New Roman" w:cs="Times New Roman"/>
                <w:b/>
                <w:bCs/>
                <w:sz w:val="24"/>
                <w:szCs w:val="24"/>
              </w:rPr>
            </w:pPr>
          </w:p>
        </w:tc>
      </w:tr>
      <w:tr w:rsidR="00FC0352" w:rsidRPr="00713A72" w:rsidTr="007F5493">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FC0352" w:rsidRPr="00713A72" w:rsidRDefault="00FC0352" w:rsidP="007F5493">
            <w:pPr>
              <w:widowControl w:val="0"/>
              <w:tabs>
                <w:tab w:val="left" w:pos="900"/>
                <w:tab w:val="left" w:pos="6360"/>
              </w:tabs>
              <w:spacing w:line="294" w:lineRule="exact"/>
              <w:rPr>
                <w:rFonts w:ascii="Times New Roman" w:hAnsi="Times New Roman" w:cs="Times New Roman"/>
                <w:b/>
                <w:bCs/>
                <w:color w:val="FF0000"/>
                <w:sz w:val="24"/>
                <w:szCs w:val="24"/>
              </w:rPr>
            </w:pPr>
          </w:p>
        </w:tc>
        <w:tc>
          <w:tcPr>
            <w:tcW w:w="1620" w:type="dxa"/>
            <w:tcBorders>
              <w:top w:val="nil"/>
              <w:left w:val="nil"/>
              <w:bottom w:val="single" w:sz="8" w:space="0" w:color="4F81BD"/>
              <w:right w:val="nil"/>
            </w:tcBorders>
            <w:shd w:val="clear" w:color="auto" w:fill="DBE5F1"/>
          </w:tcPr>
          <w:p w:rsidR="00FC0352" w:rsidRPr="00713A72" w:rsidRDefault="00FC0352" w:rsidP="007F5493">
            <w:pPr>
              <w:widowControl w:val="0"/>
              <w:tabs>
                <w:tab w:val="left" w:pos="900"/>
                <w:tab w:val="left" w:pos="6360"/>
              </w:tabs>
              <w:spacing w:line="294" w:lineRule="exact"/>
              <w:rPr>
                <w:rFonts w:ascii="Times New Roman" w:hAnsi="Times New Roman" w:cs="Times New Roman"/>
                <w:b/>
                <w:bCs/>
                <w:color w:val="FF0000"/>
                <w:sz w:val="24"/>
                <w:szCs w:val="24"/>
              </w:rPr>
            </w:pPr>
          </w:p>
        </w:tc>
        <w:tc>
          <w:tcPr>
            <w:tcW w:w="1548" w:type="dxa"/>
            <w:gridSpan w:val="2"/>
            <w:tcBorders>
              <w:top w:val="nil"/>
              <w:left w:val="nil"/>
              <w:bottom w:val="single" w:sz="8" w:space="0" w:color="4F81BD"/>
              <w:right w:val="nil"/>
            </w:tcBorders>
            <w:shd w:val="clear" w:color="auto" w:fill="DBE5F1"/>
          </w:tcPr>
          <w:p w:rsidR="00FC0352" w:rsidRPr="00713A72" w:rsidRDefault="00FC0352" w:rsidP="007F5493">
            <w:pPr>
              <w:widowControl w:val="0"/>
              <w:tabs>
                <w:tab w:val="left" w:pos="900"/>
                <w:tab w:val="left" w:pos="6360"/>
              </w:tabs>
              <w:spacing w:line="294" w:lineRule="exact"/>
              <w:rPr>
                <w:rFonts w:ascii="Times New Roman" w:hAnsi="Times New Roman" w:cs="Times New Roman"/>
                <w:b/>
                <w:bCs/>
                <w:color w:val="FF0000"/>
                <w:sz w:val="24"/>
                <w:szCs w:val="24"/>
              </w:rPr>
            </w:pPr>
          </w:p>
        </w:tc>
      </w:tr>
    </w:tbl>
    <w:p w:rsidR="00BA4385" w:rsidRDefault="00BA4385" w:rsidP="00BA4385">
      <w:pPr>
        <w:widowControl w:val="0"/>
        <w:spacing w:line="294" w:lineRule="exact"/>
        <w:rPr>
          <w:rFonts w:ascii="Times New Roman" w:hAnsi="Times New Roman" w:cs="Times New Roman"/>
          <w:b/>
          <w:i/>
          <w:iCs/>
          <w:color w:val="C00000"/>
          <w:sz w:val="24"/>
          <w:szCs w:val="24"/>
        </w:rPr>
      </w:pPr>
    </w:p>
    <w:p w:rsidR="00354C39" w:rsidRDefault="001C3277" w:rsidP="00BA4385">
      <w:pPr>
        <w:widowControl w:val="0"/>
        <w:spacing w:line="294" w:lineRule="exact"/>
        <w:rPr>
          <w:rFonts w:ascii="Times New Roman" w:hAnsi="Times New Roman" w:cs="Times New Roman"/>
          <w:b/>
          <w:i/>
          <w:iCs/>
          <w:color w:val="C00000"/>
          <w:sz w:val="24"/>
          <w:szCs w:val="24"/>
        </w:rPr>
      </w:pPr>
      <w:r>
        <w:rPr>
          <w:rFonts w:ascii="Times New Roman" w:hAnsi="Times New Roman" w:cs="Times New Roman"/>
          <w:b/>
          <w:i/>
          <w:iCs/>
          <w:color w:val="C00000"/>
          <w:sz w:val="24"/>
          <w:szCs w:val="24"/>
        </w:rPr>
        <w:t>This section must be completed by the Compliance Enforcement Authority.</w:t>
      </w:r>
    </w:p>
    <w:p w:rsidR="001C3277" w:rsidRPr="00665BFC" w:rsidRDefault="001C3277" w:rsidP="001C3277">
      <w:pPr>
        <w:widowControl w:val="0"/>
        <w:spacing w:line="294" w:lineRule="exact"/>
        <w:jc w:val="center"/>
        <w:rPr>
          <w:rFonts w:ascii="Times New Roman" w:hAnsi="Times New Roman" w:cs="Times New Roman"/>
          <w:sz w:val="24"/>
          <w:szCs w:val="24"/>
        </w:rPr>
      </w:pPr>
    </w:p>
    <w:p w:rsidR="001C3277" w:rsidRPr="00665BFC" w:rsidRDefault="001C3277" w:rsidP="001C3277">
      <w:pPr>
        <w:widowControl w:val="0"/>
        <w:tabs>
          <w:tab w:val="left" w:pos="900"/>
          <w:tab w:val="left" w:pos="6360"/>
        </w:tabs>
        <w:spacing w:line="294" w:lineRule="exact"/>
        <w:rPr>
          <w:rFonts w:ascii="Times New Roman" w:hAnsi="Times New Roman" w:cs="Times New Roman"/>
          <w:b/>
          <w:bCs/>
          <w:color w:val="264D74"/>
          <w:sz w:val="24"/>
          <w:szCs w:val="24"/>
        </w:rPr>
      </w:pPr>
      <w:r w:rsidRPr="00665BFC">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FAC-</w:t>
      </w:r>
      <w:r w:rsidRPr="00665BFC">
        <w:rPr>
          <w:rFonts w:ascii="Times New Roman" w:hAnsi="Times New Roman" w:cs="Times New Roman"/>
          <w:b/>
          <w:bCs/>
          <w:color w:val="264D74"/>
          <w:sz w:val="24"/>
          <w:szCs w:val="24"/>
        </w:rPr>
        <w:t>009</w:t>
      </w:r>
      <w:r>
        <w:rPr>
          <w:rFonts w:ascii="Times New Roman" w:hAnsi="Times New Roman" w:cs="Times New Roman"/>
          <w:b/>
          <w:bCs/>
          <w:color w:val="264D74"/>
          <w:sz w:val="24"/>
          <w:szCs w:val="24"/>
        </w:rPr>
        <w:t>-</w:t>
      </w:r>
      <w:r w:rsidRPr="00665BFC">
        <w:rPr>
          <w:rFonts w:ascii="Times New Roman" w:hAnsi="Times New Roman" w:cs="Times New Roman"/>
          <w:b/>
          <w:bCs/>
          <w:color w:val="264D74"/>
          <w:sz w:val="24"/>
          <w:szCs w:val="24"/>
        </w:rPr>
        <w:t>1 R2.</w:t>
      </w:r>
    </w:p>
    <w:p w:rsidR="001C3277" w:rsidRPr="00665BFC" w:rsidRDefault="001C3277" w:rsidP="001C3277">
      <w:pPr>
        <w:widowControl w:val="0"/>
        <w:spacing w:line="106" w:lineRule="exact"/>
        <w:rPr>
          <w:rFonts w:ascii="Times New Roman" w:hAnsi="Times New Roman" w:cs="Times New Roman"/>
          <w:sz w:val="24"/>
          <w:szCs w:val="24"/>
        </w:rPr>
      </w:pPr>
    </w:p>
    <w:p w:rsidR="001C3277" w:rsidRPr="00927510" w:rsidRDefault="001C3277" w:rsidP="001C3277">
      <w:pPr>
        <w:widowControl w:val="0"/>
        <w:tabs>
          <w:tab w:val="left" w:pos="1080"/>
          <w:tab w:val="left" w:pos="1620"/>
          <w:tab w:val="left" w:pos="2160"/>
        </w:tabs>
        <w:spacing w:line="284" w:lineRule="exact"/>
        <w:ind w:left="1620" w:hanging="1620"/>
        <w:rPr>
          <w:rFonts w:ascii="Times New Roman" w:hAnsi="Times New Roman" w:cs="Times New Roman"/>
          <w:color w:val="365F91"/>
          <w:sz w:val="24"/>
          <w:szCs w:val="24"/>
        </w:rPr>
      </w:pPr>
      <w:r w:rsidRPr="00927510">
        <w:rPr>
          <w:rFonts w:ascii="Times New Roman" w:hAnsi="Times New Roman" w:cs="Times New Roman"/>
          <w:sz w:val="24"/>
          <w:szCs w:val="24"/>
        </w:rPr>
        <w:tab/>
      </w:r>
      <w:r w:rsidRPr="00927510">
        <w:rPr>
          <w:rFonts w:ascii="Times New Roman" w:hAnsi="Times New Roman" w:cs="Times New Roman"/>
          <w:bCs/>
          <w:color w:val="365F91"/>
          <w:sz w:val="24"/>
          <w:szCs w:val="24"/>
        </w:rPr>
        <w:t>___</w:t>
      </w:r>
      <w:r w:rsidRPr="00927510">
        <w:rPr>
          <w:rFonts w:ascii="Times New Roman" w:hAnsi="Times New Roman" w:cs="Times New Roman"/>
          <w:bCs/>
          <w:color w:val="365F91"/>
          <w:sz w:val="24"/>
          <w:szCs w:val="24"/>
        </w:rPr>
        <w:tab/>
      </w:r>
      <w:r w:rsidRPr="00927510">
        <w:rPr>
          <w:rFonts w:ascii="Times New Roman" w:hAnsi="Times New Roman" w:cs="Times New Roman"/>
          <w:color w:val="365F91"/>
          <w:sz w:val="24"/>
          <w:szCs w:val="24"/>
        </w:rPr>
        <w:t>Determine the requesting entity schedule for providing Facility Ratings to the entities listed in Requirement 2.</w:t>
      </w:r>
    </w:p>
    <w:p w:rsidR="001C3277" w:rsidRPr="00927510" w:rsidRDefault="001C3277" w:rsidP="001C3277">
      <w:pPr>
        <w:widowControl w:val="0"/>
        <w:tabs>
          <w:tab w:val="left" w:pos="1080"/>
          <w:tab w:val="left" w:pos="1620"/>
          <w:tab w:val="left" w:pos="2160"/>
        </w:tabs>
        <w:spacing w:line="341" w:lineRule="exact"/>
        <w:ind w:left="1620" w:hanging="1620"/>
        <w:rPr>
          <w:rFonts w:ascii="Times New Roman" w:hAnsi="Times New Roman" w:cs="Times New Roman"/>
          <w:color w:val="365F91"/>
          <w:sz w:val="24"/>
          <w:szCs w:val="24"/>
        </w:rPr>
      </w:pPr>
    </w:p>
    <w:p w:rsidR="001C3277" w:rsidRPr="00582B92" w:rsidRDefault="001C3277" w:rsidP="001C3277">
      <w:pPr>
        <w:widowControl w:val="0"/>
        <w:tabs>
          <w:tab w:val="left" w:pos="1080"/>
          <w:tab w:val="left" w:pos="1620"/>
          <w:tab w:val="left" w:pos="2160"/>
        </w:tabs>
        <w:spacing w:line="284" w:lineRule="exact"/>
        <w:ind w:left="1620" w:hanging="1620"/>
        <w:rPr>
          <w:rFonts w:ascii="Times New Roman" w:hAnsi="Times New Roman" w:cs="Times New Roman"/>
          <w:color w:val="365F91"/>
          <w:sz w:val="24"/>
          <w:szCs w:val="24"/>
        </w:rPr>
      </w:pPr>
      <w:r w:rsidRPr="00927510">
        <w:rPr>
          <w:rFonts w:ascii="Times New Roman" w:hAnsi="Times New Roman" w:cs="Times New Roman"/>
          <w:color w:val="365F91"/>
          <w:sz w:val="24"/>
          <w:szCs w:val="24"/>
        </w:rPr>
        <w:tab/>
      </w:r>
      <w:r w:rsidRPr="00927510">
        <w:rPr>
          <w:rFonts w:ascii="Times New Roman" w:hAnsi="Times New Roman" w:cs="Times New Roman"/>
          <w:bCs/>
          <w:color w:val="365F91"/>
          <w:sz w:val="24"/>
          <w:szCs w:val="24"/>
        </w:rPr>
        <w:t>___</w:t>
      </w:r>
      <w:r w:rsidRPr="00927510">
        <w:rPr>
          <w:rFonts w:ascii="Times New Roman" w:hAnsi="Times New Roman" w:cs="Times New Roman"/>
          <w:bCs/>
          <w:color w:val="365F91"/>
          <w:sz w:val="24"/>
          <w:szCs w:val="24"/>
        </w:rPr>
        <w:tab/>
      </w:r>
      <w:r w:rsidRPr="00927510">
        <w:rPr>
          <w:rFonts w:ascii="Times New Roman" w:hAnsi="Times New Roman" w:cs="Times New Roman"/>
          <w:color w:val="365F91"/>
          <w:sz w:val="24"/>
          <w:szCs w:val="24"/>
        </w:rPr>
        <w:t>Review the evidence provided by the entity to verify evidence that the entity provided its Facility Ratings to its associated Reliability Coordinator(s), Planning Authority(ies),</w:t>
      </w:r>
      <w:r w:rsidRPr="00582B92">
        <w:rPr>
          <w:rFonts w:ascii="Times New Roman" w:hAnsi="Times New Roman" w:cs="Times New Roman"/>
          <w:color w:val="365F91"/>
          <w:sz w:val="24"/>
          <w:szCs w:val="24"/>
        </w:rPr>
        <w:t xml:space="preserve"> Transmission Planner(s), and Transmission Operator(s) as scheduled by the requesting entities for:</w:t>
      </w:r>
    </w:p>
    <w:p w:rsidR="001C3277" w:rsidRPr="00582B92" w:rsidRDefault="001C3277" w:rsidP="001C3277">
      <w:pPr>
        <w:widowControl w:val="0"/>
        <w:tabs>
          <w:tab w:val="left" w:pos="1080"/>
          <w:tab w:val="left" w:pos="1620"/>
          <w:tab w:val="left" w:pos="2160"/>
        </w:tabs>
        <w:spacing w:line="240" w:lineRule="exact"/>
        <w:ind w:left="1620" w:hanging="1620"/>
        <w:rPr>
          <w:rFonts w:ascii="Times New Roman" w:hAnsi="Times New Roman" w:cs="Times New Roman"/>
          <w:color w:val="365F91"/>
          <w:sz w:val="24"/>
          <w:szCs w:val="24"/>
        </w:rPr>
      </w:pPr>
      <w:r w:rsidRPr="00582B92">
        <w:rPr>
          <w:rFonts w:ascii="Times New Roman" w:hAnsi="Times New Roman" w:cs="Times New Roman"/>
          <w:color w:val="365F91"/>
          <w:sz w:val="24"/>
          <w:szCs w:val="24"/>
        </w:rPr>
        <w:t xml:space="preserve"> </w:t>
      </w:r>
      <w:r w:rsidRPr="00582B92">
        <w:rPr>
          <w:rFonts w:ascii="Times New Roman" w:hAnsi="Times New Roman" w:cs="Times New Roman"/>
          <w:color w:val="365F91"/>
          <w:sz w:val="24"/>
          <w:szCs w:val="24"/>
        </w:rPr>
        <w:tab/>
      </w:r>
      <w:r w:rsidRPr="00582B92">
        <w:rPr>
          <w:rFonts w:ascii="Times New Roman" w:hAnsi="Times New Roman" w:cs="Times New Roman"/>
          <w:color w:val="365F91"/>
          <w:sz w:val="24"/>
          <w:szCs w:val="24"/>
        </w:rPr>
        <w:tab/>
      </w:r>
      <w:r w:rsidRPr="00582B92">
        <w:rPr>
          <w:rFonts w:ascii="Times New Roman" w:hAnsi="Times New Roman" w:cs="Times New Roman"/>
          <w:color w:val="365F91"/>
          <w:sz w:val="24"/>
          <w:szCs w:val="24"/>
        </w:rPr>
        <w:tab/>
      </w:r>
      <w:r w:rsidRPr="00582B92">
        <w:rPr>
          <w:rFonts w:ascii="Times New Roman" w:hAnsi="Times New Roman" w:cs="Times New Roman"/>
          <w:color w:val="365F91"/>
          <w:sz w:val="24"/>
          <w:szCs w:val="24"/>
        </w:rPr>
        <w:tab/>
      </w:r>
      <w:r w:rsidRPr="00582B92">
        <w:rPr>
          <w:rFonts w:ascii="Times New Roman" w:hAnsi="Times New Roman" w:cs="Times New Roman"/>
          <w:bCs/>
          <w:color w:val="365F91"/>
          <w:sz w:val="24"/>
          <w:szCs w:val="24"/>
          <w:u w:val="single"/>
        </w:rPr>
        <w:t>___</w:t>
      </w:r>
      <w:r w:rsidRPr="00582B92">
        <w:rPr>
          <w:rFonts w:ascii="Times New Roman" w:hAnsi="Times New Roman" w:cs="Times New Roman"/>
          <w:bCs/>
          <w:color w:val="365F91"/>
          <w:sz w:val="24"/>
          <w:szCs w:val="24"/>
        </w:rPr>
        <w:tab/>
      </w:r>
      <w:r w:rsidRPr="00582B92">
        <w:rPr>
          <w:rFonts w:ascii="Times New Roman" w:hAnsi="Times New Roman" w:cs="Times New Roman"/>
          <w:color w:val="365F91"/>
          <w:sz w:val="24"/>
          <w:szCs w:val="24"/>
        </w:rPr>
        <w:t>Existing Facilities</w:t>
      </w:r>
    </w:p>
    <w:p w:rsidR="001C3277" w:rsidRPr="00582B92" w:rsidRDefault="001C3277" w:rsidP="001C3277">
      <w:pPr>
        <w:widowControl w:val="0"/>
        <w:tabs>
          <w:tab w:val="left" w:pos="1080"/>
          <w:tab w:val="left" w:pos="1620"/>
          <w:tab w:val="left" w:pos="2160"/>
        </w:tabs>
        <w:spacing w:line="240" w:lineRule="exact"/>
        <w:ind w:left="1620" w:hanging="1620"/>
        <w:rPr>
          <w:rFonts w:ascii="Times New Roman" w:hAnsi="Times New Roman" w:cs="Times New Roman"/>
          <w:color w:val="365F91"/>
          <w:sz w:val="24"/>
          <w:szCs w:val="24"/>
        </w:rPr>
      </w:pPr>
      <w:r w:rsidRPr="00582B92">
        <w:rPr>
          <w:rFonts w:ascii="Times New Roman" w:hAnsi="Times New Roman" w:cs="Times New Roman"/>
          <w:color w:val="365F91"/>
          <w:sz w:val="24"/>
          <w:szCs w:val="24"/>
        </w:rPr>
        <w:tab/>
      </w:r>
      <w:r w:rsidRPr="00582B92">
        <w:rPr>
          <w:rFonts w:ascii="Times New Roman" w:hAnsi="Times New Roman" w:cs="Times New Roman"/>
          <w:color w:val="365F91"/>
          <w:sz w:val="24"/>
          <w:szCs w:val="24"/>
        </w:rPr>
        <w:tab/>
      </w:r>
      <w:r w:rsidRPr="00582B92">
        <w:rPr>
          <w:rFonts w:ascii="Times New Roman" w:hAnsi="Times New Roman" w:cs="Times New Roman"/>
          <w:color w:val="365F91"/>
          <w:sz w:val="24"/>
          <w:szCs w:val="24"/>
        </w:rPr>
        <w:tab/>
      </w:r>
      <w:r w:rsidRPr="00582B92">
        <w:rPr>
          <w:rFonts w:ascii="Times New Roman" w:hAnsi="Times New Roman" w:cs="Times New Roman"/>
          <w:color w:val="365F91"/>
          <w:sz w:val="24"/>
          <w:szCs w:val="24"/>
        </w:rPr>
        <w:tab/>
      </w:r>
      <w:r w:rsidRPr="00582B92">
        <w:rPr>
          <w:rFonts w:ascii="Times New Roman" w:hAnsi="Times New Roman" w:cs="Times New Roman"/>
          <w:bCs/>
          <w:color w:val="365F91"/>
          <w:sz w:val="24"/>
          <w:szCs w:val="24"/>
          <w:u w:val="single"/>
        </w:rPr>
        <w:t>___</w:t>
      </w:r>
      <w:r w:rsidRPr="00582B92">
        <w:rPr>
          <w:rFonts w:ascii="Times New Roman" w:hAnsi="Times New Roman" w:cs="Times New Roman"/>
          <w:bCs/>
          <w:color w:val="365F91"/>
          <w:sz w:val="24"/>
          <w:szCs w:val="24"/>
        </w:rPr>
        <w:tab/>
      </w:r>
      <w:r w:rsidRPr="00582B92">
        <w:rPr>
          <w:rFonts w:ascii="Times New Roman" w:hAnsi="Times New Roman" w:cs="Times New Roman"/>
          <w:color w:val="365F91"/>
          <w:sz w:val="24"/>
          <w:szCs w:val="24"/>
        </w:rPr>
        <w:t>New Facilities</w:t>
      </w:r>
    </w:p>
    <w:p w:rsidR="001C3277" w:rsidRPr="00582B92" w:rsidRDefault="001C3277" w:rsidP="001C3277">
      <w:pPr>
        <w:widowControl w:val="0"/>
        <w:tabs>
          <w:tab w:val="left" w:pos="1080"/>
          <w:tab w:val="left" w:pos="1620"/>
          <w:tab w:val="left" w:pos="2160"/>
        </w:tabs>
        <w:spacing w:line="240" w:lineRule="exact"/>
        <w:ind w:left="1620" w:hanging="1620"/>
        <w:rPr>
          <w:rFonts w:ascii="Times New Roman" w:hAnsi="Times New Roman" w:cs="Times New Roman"/>
          <w:color w:val="365F91"/>
          <w:sz w:val="24"/>
          <w:szCs w:val="24"/>
        </w:rPr>
      </w:pPr>
      <w:r w:rsidRPr="00582B92">
        <w:rPr>
          <w:rFonts w:ascii="Times New Roman" w:hAnsi="Times New Roman" w:cs="Times New Roman"/>
          <w:color w:val="365F91"/>
          <w:sz w:val="24"/>
          <w:szCs w:val="24"/>
        </w:rPr>
        <w:tab/>
      </w:r>
      <w:r w:rsidRPr="00582B92">
        <w:rPr>
          <w:rFonts w:ascii="Times New Roman" w:hAnsi="Times New Roman" w:cs="Times New Roman"/>
          <w:color w:val="365F91"/>
          <w:sz w:val="24"/>
          <w:szCs w:val="24"/>
        </w:rPr>
        <w:tab/>
      </w:r>
      <w:r w:rsidRPr="00582B92">
        <w:rPr>
          <w:rFonts w:ascii="Times New Roman" w:hAnsi="Times New Roman" w:cs="Times New Roman"/>
          <w:color w:val="365F91"/>
          <w:sz w:val="24"/>
          <w:szCs w:val="24"/>
        </w:rPr>
        <w:tab/>
      </w:r>
      <w:r w:rsidRPr="00582B92">
        <w:rPr>
          <w:rFonts w:ascii="Times New Roman" w:hAnsi="Times New Roman" w:cs="Times New Roman"/>
          <w:bCs/>
          <w:color w:val="365F91"/>
          <w:sz w:val="24"/>
          <w:szCs w:val="24"/>
          <w:u w:val="single"/>
        </w:rPr>
        <w:t>___</w:t>
      </w:r>
      <w:r w:rsidRPr="00582B92">
        <w:rPr>
          <w:rFonts w:ascii="Times New Roman" w:hAnsi="Times New Roman" w:cs="Times New Roman"/>
          <w:bCs/>
          <w:color w:val="365F91"/>
          <w:sz w:val="24"/>
          <w:szCs w:val="24"/>
        </w:rPr>
        <w:tab/>
      </w:r>
      <w:r w:rsidRPr="00582B92">
        <w:rPr>
          <w:rFonts w:ascii="Times New Roman" w:hAnsi="Times New Roman" w:cs="Times New Roman"/>
          <w:color w:val="365F91"/>
          <w:sz w:val="24"/>
          <w:szCs w:val="24"/>
        </w:rPr>
        <w:t>Modifications to existing Facilities</w:t>
      </w:r>
    </w:p>
    <w:p w:rsidR="001C3277" w:rsidRPr="00582B92" w:rsidRDefault="001C3277" w:rsidP="001C3277">
      <w:pPr>
        <w:widowControl w:val="0"/>
        <w:tabs>
          <w:tab w:val="left" w:pos="1080"/>
          <w:tab w:val="left" w:pos="1620"/>
          <w:tab w:val="left" w:pos="2160"/>
        </w:tabs>
        <w:spacing w:line="240" w:lineRule="exact"/>
        <w:ind w:left="1620" w:hanging="1620"/>
        <w:rPr>
          <w:rFonts w:ascii="Times New Roman" w:hAnsi="Times New Roman" w:cs="Times New Roman"/>
          <w:color w:val="365F91"/>
          <w:sz w:val="24"/>
          <w:szCs w:val="24"/>
        </w:rPr>
      </w:pPr>
      <w:r w:rsidRPr="00582B92">
        <w:rPr>
          <w:rFonts w:ascii="Times New Roman" w:hAnsi="Times New Roman" w:cs="Times New Roman"/>
          <w:color w:val="365F91"/>
          <w:sz w:val="24"/>
          <w:szCs w:val="24"/>
        </w:rPr>
        <w:tab/>
      </w:r>
      <w:r w:rsidRPr="00582B92">
        <w:rPr>
          <w:rFonts w:ascii="Times New Roman" w:hAnsi="Times New Roman" w:cs="Times New Roman"/>
          <w:color w:val="365F91"/>
          <w:sz w:val="24"/>
          <w:szCs w:val="24"/>
        </w:rPr>
        <w:tab/>
      </w:r>
      <w:r w:rsidRPr="00582B92">
        <w:rPr>
          <w:rFonts w:ascii="Times New Roman" w:hAnsi="Times New Roman" w:cs="Times New Roman"/>
          <w:color w:val="365F91"/>
          <w:sz w:val="24"/>
          <w:szCs w:val="24"/>
        </w:rPr>
        <w:tab/>
      </w:r>
      <w:r w:rsidRPr="00582B92">
        <w:rPr>
          <w:rFonts w:ascii="Times New Roman" w:hAnsi="Times New Roman" w:cs="Times New Roman"/>
          <w:bCs/>
          <w:color w:val="365F91"/>
          <w:sz w:val="24"/>
          <w:szCs w:val="24"/>
          <w:u w:val="single"/>
        </w:rPr>
        <w:t>___</w:t>
      </w:r>
      <w:r w:rsidRPr="00582B92">
        <w:rPr>
          <w:rFonts w:ascii="Times New Roman" w:hAnsi="Times New Roman" w:cs="Times New Roman"/>
          <w:bCs/>
          <w:color w:val="365F91"/>
          <w:sz w:val="24"/>
          <w:szCs w:val="24"/>
        </w:rPr>
        <w:tab/>
      </w:r>
      <w:r w:rsidRPr="00582B92">
        <w:rPr>
          <w:rFonts w:ascii="Times New Roman" w:hAnsi="Times New Roman" w:cs="Times New Roman"/>
          <w:color w:val="365F91"/>
          <w:sz w:val="24"/>
          <w:szCs w:val="24"/>
        </w:rPr>
        <w:t>Re</w:t>
      </w:r>
      <w:r w:rsidRPr="00582B92">
        <w:rPr>
          <w:rFonts w:ascii="Times New Roman" w:hAnsi="Times New Roman" w:cs="Times New Roman"/>
          <w:color w:val="365F91"/>
          <w:sz w:val="24"/>
          <w:szCs w:val="24"/>
        </w:rPr>
        <w:noBreakHyphen/>
        <w:t>ratings of existing Facilities (this could include seasonal ratings)</w:t>
      </w:r>
    </w:p>
    <w:p w:rsidR="001C3277" w:rsidRPr="00582B92" w:rsidRDefault="001C3277" w:rsidP="001C3277">
      <w:pPr>
        <w:widowControl w:val="0"/>
        <w:spacing w:line="371" w:lineRule="exact"/>
        <w:rPr>
          <w:rFonts w:ascii="Times New Roman" w:hAnsi="Times New Roman" w:cs="Times New Roman"/>
          <w:color w:val="365F91"/>
          <w:sz w:val="24"/>
          <w:szCs w:val="24"/>
        </w:rPr>
      </w:pPr>
    </w:p>
    <w:p w:rsidR="001C3277" w:rsidRDefault="001C3277" w:rsidP="001C3277">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Auditors Detailed notes:</w:t>
      </w:r>
    </w:p>
    <w:p w:rsidR="001C3277" w:rsidRPr="00665BFC" w:rsidRDefault="001C3277" w:rsidP="001C3277">
      <w:pPr>
        <w:widowControl w:val="0"/>
        <w:shd w:val="clear" w:color="auto" w:fill="D3DCE9"/>
        <w:tabs>
          <w:tab w:val="left" w:pos="720"/>
        </w:tabs>
        <w:spacing w:line="294" w:lineRule="exact"/>
        <w:rPr>
          <w:rFonts w:ascii="Times New Roman" w:hAnsi="Times New Roman" w:cs="Times New Roman"/>
          <w:bCs/>
          <w:color w:val="264D74"/>
          <w:sz w:val="24"/>
          <w:szCs w:val="24"/>
        </w:rPr>
      </w:pPr>
    </w:p>
    <w:p w:rsidR="001C3277" w:rsidRPr="00665BFC" w:rsidRDefault="001C3277" w:rsidP="001C3277">
      <w:pPr>
        <w:widowControl w:val="0"/>
        <w:shd w:val="clear" w:color="auto" w:fill="D3DCE9"/>
        <w:tabs>
          <w:tab w:val="left" w:pos="720"/>
        </w:tabs>
        <w:spacing w:line="294" w:lineRule="exact"/>
        <w:rPr>
          <w:rFonts w:ascii="Times New Roman" w:hAnsi="Times New Roman" w:cs="Times New Roman"/>
          <w:bCs/>
          <w:color w:val="264D74"/>
          <w:sz w:val="24"/>
          <w:szCs w:val="24"/>
        </w:rPr>
      </w:pPr>
    </w:p>
    <w:p w:rsidR="001C3277" w:rsidRPr="00665BFC" w:rsidRDefault="001C3277" w:rsidP="001C3277">
      <w:pPr>
        <w:widowControl w:val="0"/>
        <w:tabs>
          <w:tab w:val="left" w:pos="900"/>
          <w:tab w:val="left" w:pos="6360"/>
        </w:tabs>
        <w:spacing w:line="294" w:lineRule="exact"/>
        <w:rPr>
          <w:rFonts w:ascii="Times New Roman" w:hAnsi="Times New Roman" w:cs="Times New Roman"/>
          <w:b/>
          <w:bCs/>
          <w:color w:val="264D74"/>
          <w:sz w:val="24"/>
          <w:szCs w:val="24"/>
        </w:rPr>
      </w:pPr>
    </w:p>
    <w:p w:rsidR="00354C39" w:rsidRDefault="00354C39">
      <w:pPr>
        <w:widowControl w:val="0"/>
        <w:spacing w:line="240" w:lineRule="exact"/>
        <w:rPr>
          <w:rFonts w:ascii="Times New Roman" w:hAnsi="Times New Roman" w:cs="Times New Roman"/>
          <w:sz w:val="24"/>
          <w:szCs w:val="24"/>
        </w:rPr>
      </w:pPr>
    </w:p>
    <w:p w:rsidR="00CD7BC2" w:rsidRDefault="00CD7BC2">
      <w:pPr>
        <w:widowControl w:val="0"/>
        <w:spacing w:line="240" w:lineRule="exact"/>
        <w:rPr>
          <w:rFonts w:ascii="Times New Roman" w:hAnsi="Times New Roman" w:cs="Times New Roman"/>
          <w:sz w:val="24"/>
          <w:szCs w:val="24"/>
        </w:rPr>
      </w:pPr>
    </w:p>
    <w:p w:rsidR="00354C39" w:rsidRPr="00665BFC" w:rsidRDefault="00CD7BC2" w:rsidP="00CD7BC2">
      <w:pPr>
        <w:widowControl w:val="0"/>
        <w:spacing w:line="240" w:lineRule="exact"/>
        <w:rPr>
          <w:rFonts w:ascii="Times New Roman" w:hAnsi="Times New Roman" w:cs="Times New Roman"/>
          <w:sz w:val="24"/>
          <w:szCs w:val="24"/>
        </w:rPr>
      </w:pPr>
      <w:r>
        <w:rPr>
          <w:rFonts w:ascii="Times New Roman" w:hAnsi="Times New Roman" w:cs="Times New Roman"/>
          <w:sz w:val="24"/>
          <w:szCs w:val="24"/>
        </w:rPr>
        <w:br w:type="page"/>
      </w:r>
      <w:r w:rsidR="00354C39" w:rsidRPr="00665BFC">
        <w:rPr>
          <w:rFonts w:ascii="Times New Roman" w:hAnsi="Times New Roman" w:cs="Times New Roman"/>
          <w:sz w:val="24"/>
          <w:szCs w:val="24"/>
        </w:rPr>
        <w:lastRenderedPageBreak/>
        <w:tab/>
      </w:r>
    </w:p>
    <w:p w:rsidR="00354C39" w:rsidRPr="00665BFC" w:rsidRDefault="00354C39">
      <w:pPr>
        <w:widowControl w:val="0"/>
        <w:spacing w:line="40" w:lineRule="exact"/>
        <w:rPr>
          <w:rFonts w:ascii="Times New Roman" w:hAnsi="Times New Roman" w:cs="Times New Roman"/>
          <w:sz w:val="24"/>
          <w:szCs w:val="24"/>
        </w:rPr>
      </w:pPr>
    </w:p>
    <w:p w:rsidR="001C3277" w:rsidRPr="00B57C64" w:rsidRDefault="001C3277" w:rsidP="001C3277">
      <w:pPr>
        <w:pStyle w:val="Heading1"/>
        <w:rPr>
          <w:sz w:val="48"/>
          <w:szCs w:val="48"/>
        </w:rPr>
      </w:pPr>
      <w:r w:rsidRPr="00B57C64">
        <w:rPr>
          <w:sz w:val="48"/>
          <w:szCs w:val="48"/>
        </w:rPr>
        <w:t>Supplemental Information</w:t>
      </w:r>
    </w:p>
    <w:p w:rsidR="001C3277" w:rsidRDefault="001C3277" w:rsidP="001C3277">
      <w:pPr>
        <w:widowControl w:val="0"/>
        <w:tabs>
          <w:tab w:val="left" w:pos="60"/>
        </w:tabs>
        <w:spacing w:line="240" w:lineRule="exact"/>
        <w:rPr>
          <w:rFonts w:ascii="Times New Roman" w:hAnsi="Times New Roman" w:cs="Times New Roman"/>
          <w:b/>
          <w:bCs/>
          <w:color w:val="264D74"/>
          <w:sz w:val="24"/>
          <w:szCs w:val="24"/>
        </w:rPr>
      </w:pPr>
    </w:p>
    <w:p w:rsidR="00927510" w:rsidRPr="00927510" w:rsidRDefault="00927510" w:rsidP="00927510">
      <w:pPr>
        <w:spacing w:line="284" w:lineRule="atLeast"/>
        <w:rPr>
          <w:rFonts w:ascii="Times New Roman" w:hAnsi="Times New Roman" w:cs="Times New Roman"/>
          <w:sz w:val="24"/>
          <w:szCs w:val="24"/>
        </w:rPr>
      </w:pPr>
      <w:r w:rsidRPr="00927510">
        <w:rPr>
          <w:rStyle w:val="Strong"/>
          <w:rFonts w:ascii="Times New Roman" w:hAnsi="Times New Roman" w:cs="Times New Roman"/>
          <w:sz w:val="24"/>
          <w:szCs w:val="24"/>
        </w:rPr>
        <w:t xml:space="preserve">Other </w:t>
      </w:r>
      <w:r w:rsidRPr="00927510">
        <w:rPr>
          <w:rStyle w:val="Strong"/>
          <w:rFonts w:ascii="Times New Roman" w:hAnsi="Times New Roman" w:cs="Times New Roman"/>
          <w:sz w:val="24"/>
          <w:szCs w:val="24"/>
        </w:rPr>
        <w:noBreakHyphen/>
      </w:r>
      <w:r w:rsidRPr="00927510">
        <w:rPr>
          <w:rFonts w:ascii="Times New Roman" w:hAnsi="Times New Roman" w:cs="Times New Roman"/>
          <w:sz w:val="24"/>
          <w:szCs w:val="24"/>
        </w:rPr>
        <w:t xml:space="preserve"> The list of questions above is not all inclusive of evidence required to show compliance with the Reliability Standard. Provide additional information here</w:t>
      </w:r>
      <w:r w:rsidRPr="00927510">
        <w:rPr>
          <w:rStyle w:val="Strong"/>
          <w:rFonts w:ascii="Times New Roman" w:hAnsi="Times New Roman" w:cs="Times New Roman"/>
          <w:b w:val="0"/>
          <w:sz w:val="24"/>
          <w:szCs w:val="24"/>
        </w:rPr>
        <w:t xml:space="preserve">, </w:t>
      </w:r>
      <w:r w:rsidRPr="00927510">
        <w:rPr>
          <w:rStyle w:val="Strong"/>
          <w:rFonts w:ascii="Times New Roman" w:hAnsi="Times New Roman" w:cs="Times New Roman"/>
          <w:sz w:val="24"/>
          <w:szCs w:val="24"/>
          <w:u w:val="single"/>
        </w:rPr>
        <w:t>as necessary</w:t>
      </w:r>
      <w:r w:rsidRPr="00927510">
        <w:rPr>
          <w:rStyle w:val="Strong"/>
          <w:rFonts w:ascii="Times New Roman" w:hAnsi="Times New Roman" w:cs="Times New Roman"/>
          <w:b w:val="0"/>
          <w:sz w:val="24"/>
          <w:szCs w:val="24"/>
        </w:rPr>
        <w:t xml:space="preserve"> that</w:t>
      </w:r>
      <w:r w:rsidRPr="00927510">
        <w:rPr>
          <w:rFonts w:ascii="Times New Roman" w:hAnsi="Times New Roman" w:cs="Times New Roman"/>
          <w:b/>
          <w:sz w:val="24"/>
          <w:szCs w:val="24"/>
        </w:rPr>
        <w:t xml:space="preserve"> </w:t>
      </w:r>
      <w:r w:rsidRPr="00927510">
        <w:rPr>
          <w:rFonts w:ascii="Times New Roman" w:hAnsi="Times New Roman" w:cs="Times New Roman"/>
          <w:sz w:val="24"/>
          <w:szCs w:val="24"/>
        </w:rPr>
        <w:t>demonstrates compliance with this Reliability Standard.</w:t>
      </w:r>
    </w:p>
    <w:p w:rsidR="001C3277" w:rsidRDefault="001C3277" w:rsidP="001C3277">
      <w:pPr>
        <w:widowControl w:val="0"/>
        <w:spacing w:line="294" w:lineRule="exact"/>
        <w:rPr>
          <w:rFonts w:ascii="Times New Roman" w:hAnsi="Times New Roman" w:cs="Times New Roman"/>
          <w:sz w:val="24"/>
          <w:szCs w:val="24"/>
        </w:rPr>
      </w:pPr>
    </w:p>
    <w:p w:rsidR="001C3277" w:rsidRDefault="001C3277" w:rsidP="001C3277">
      <w:pPr>
        <w:widowControl w:val="0"/>
        <w:tabs>
          <w:tab w:val="left" w:pos="60"/>
        </w:tabs>
        <w:spacing w:line="294" w:lineRule="exact"/>
        <w:rPr>
          <w:rFonts w:ascii="Times New Roman" w:hAnsi="Times New Roman" w:cs="Times New Roman"/>
          <w:b/>
          <w:bCs/>
          <w:i/>
          <w:iCs/>
          <w:color w:val="000000"/>
          <w:sz w:val="24"/>
          <w:szCs w:val="24"/>
        </w:rPr>
      </w:pPr>
      <w:r>
        <w:rPr>
          <w:rFonts w:ascii="Times New Roman" w:hAnsi="Times New Roman" w:cs="Times New Roman"/>
          <w:sz w:val="24"/>
          <w:szCs w:val="24"/>
        </w:rPr>
        <w:tab/>
      </w:r>
      <w:r>
        <w:rPr>
          <w:rFonts w:ascii="Times New Roman" w:hAnsi="Times New Roman" w:cs="Times New Roman"/>
          <w:b/>
          <w:bCs/>
          <w:color w:val="264D74"/>
          <w:sz w:val="24"/>
          <w:szCs w:val="24"/>
        </w:rPr>
        <w:tab/>
      </w:r>
      <w:r w:rsidRPr="00CD7BC2">
        <w:rPr>
          <w:rFonts w:ascii="Times New Roman" w:hAnsi="Times New Roman" w:cs="Times New Roman"/>
          <w:b/>
          <w:bCs/>
          <w:sz w:val="24"/>
          <w:szCs w:val="24"/>
        </w:rPr>
        <w:t>Entity</w:t>
      </w:r>
      <w:r w:rsidRPr="00CD7BC2">
        <w:rPr>
          <w:rFonts w:ascii="Times New Roman" w:hAnsi="Times New Roman" w:cs="Times New Roman"/>
          <w:sz w:val="24"/>
          <w:szCs w:val="24"/>
        </w:rPr>
        <w:t xml:space="preserve"> </w:t>
      </w:r>
      <w:r w:rsidRPr="00CD7BC2">
        <w:rPr>
          <w:rFonts w:ascii="Times New Roman" w:hAnsi="Times New Roman" w:cs="Times New Roman"/>
          <w:b/>
          <w:bCs/>
          <w:sz w:val="24"/>
          <w:szCs w:val="24"/>
        </w:rPr>
        <w:t>Response:</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w:t>
      </w:r>
    </w:p>
    <w:p w:rsidR="001C3277" w:rsidRDefault="001C3277" w:rsidP="001C3277">
      <w:pPr>
        <w:widowControl w:val="0"/>
        <w:spacing w:line="186" w:lineRule="exact"/>
        <w:rPr>
          <w:rFonts w:ascii="Times New Roman" w:hAnsi="Times New Roman" w:cs="Times New Roman"/>
          <w:sz w:val="24"/>
          <w:szCs w:val="24"/>
        </w:rPr>
      </w:pPr>
    </w:p>
    <w:p w:rsidR="001C3277" w:rsidRDefault="001C3277" w:rsidP="001C3277">
      <w:pPr>
        <w:widowControl w:val="0"/>
        <w:shd w:val="clear" w:color="auto" w:fill="D3DCE9"/>
        <w:tabs>
          <w:tab w:val="left" w:pos="720"/>
        </w:tabs>
        <w:spacing w:line="294" w:lineRule="exact"/>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1C3277" w:rsidRDefault="001C3277" w:rsidP="001C3277">
      <w:pPr>
        <w:widowControl w:val="0"/>
        <w:shd w:val="clear" w:color="auto" w:fill="D3DCE9"/>
        <w:tabs>
          <w:tab w:val="left" w:pos="720"/>
        </w:tabs>
        <w:spacing w:line="294" w:lineRule="exact"/>
        <w:rPr>
          <w:rFonts w:ascii="Times New Roman" w:hAnsi="Times New Roman" w:cs="Times New Roman"/>
          <w:bCs/>
          <w:color w:val="264D74"/>
          <w:sz w:val="24"/>
          <w:szCs w:val="24"/>
        </w:rPr>
      </w:pPr>
    </w:p>
    <w:p w:rsidR="00C102DD" w:rsidRPr="00665BFC" w:rsidRDefault="00C102DD" w:rsidP="00C102DD">
      <w:pPr>
        <w:widowControl w:val="0"/>
        <w:tabs>
          <w:tab w:val="left" w:pos="60"/>
        </w:tabs>
        <w:spacing w:line="294" w:lineRule="exact"/>
        <w:rPr>
          <w:rFonts w:ascii="Times New Roman" w:hAnsi="Times New Roman" w:cs="Times New Roman"/>
          <w:color w:val="000000"/>
          <w:sz w:val="24"/>
          <w:szCs w:val="24"/>
        </w:rPr>
      </w:pPr>
    </w:p>
    <w:p w:rsidR="001B09D7" w:rsidRDefault="001B09D7" w:rsidP="001C3277">
      <w:pPr>
        <w:pStyle w:val="Heading1"/>
        <w:rPr>
          <w:sz w:val="36"/>
          <w:szCs w:val="36"/>
        </w:rPr>
      </w:pPr>
    </w:p>
    <w:p w:rsidR="001B09D7" w:rsidRDefault="001B09D7" w:rsidP="001C3277">
      <w:pPr>
        <w:pStyle w:val="Heading1"/>
        <w:rPr>
          <w:sz w:val="36"/>
          <w:szCs w:val="36"/>
        </w:rPr>
      </w:pPr>
    </w:p>
    <w:p w:rsidR="001C3277" w:rsidRDefault="001C3277" w:rsidP="001C3277">
      <w:pPr>
        <w:pStyle w:val="Heading1"/>
        <w:rPr>
          <w:sz w:val="20"/>
          <w:szCs w:val="20"/>
        </w:rPr>
      </w:pPr>
      <w:r w:rsidRPr="00B57C64">
        <w:rPr>
          <w:sz w:val="48"/>
          <w:szCs w:val="48"/>
        </w:rPr>
        <w:t>Compliance Findings Summary</w:t>
      </w:r>
      <w:r>
        <w:t xml:space="preserve"> </w:t>
      </w:r>
      <w:r>
        <w:rPr>
          <w:sz w:val="20"/>
          <w:szCs w:val="20"/>
        </w:rPr>
        <w:t>(to be filled out by auditor)</w:t>
      </w:r>
    </w:p>
    <w:p w:rsidR="00927510" w:rsidRPr="00927510" w:rsidRDefault="00927510" w:rsidP="00927510"/>
    <w:tbl>
      <w:tblPr>
        <w:tblW w:w="0" w:type="auto"/>
        <w:tblLook w:val="00A0" w:firstRow="1" w:lastRow="0" w:firstColumn="1" w:lastColumn="0" w:noHBand="0" w:noVBand="0"/>
      </w:tblPr>
      <w:tblGrid>
        <w:gridCol w:w="693"/>
        <w:gridCol w:w="700"/>
        <w:gridCol w:w="605"/>
        <w:gridCol w:w="737"/>
        <w:gridCol w:w="591"/>
        <w:gridCol w:w="7464"/>
      </w:tblGrid>
      <w:tr w:rsidR="00FC0352" w:rsidTr="00FC0352">
        <w:tc>
          <w:tcPr>
            <w:tcW w:w="693" w:type="dxa"/>
            <w:tcBorders>
              <w:top w:val="single" w:sz="4" w:space="0" w:color="548DD4"/>
              <w:left w:val="nil"/>
              <w:bottom w:val="single" w:sz="4" w:space="0" w:color="548DD4"/>
              <w:right w:val="nil"/>
            </w:tcBorders>
          </w:tcPr>
          <w:p w:rsidR="00FC0352" w:rsidRDefault="00FC0352">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710" w:type="dxa"/>
            <w:tcBorders>
              <w:top w:val="single" w:sz="4" w:space="0" w:color="548DD4"/>
              <w:left w:val="nil"/>
              <w:bottom w:val="single" w:sz="4" w:space="0" w:color="548DD4"/>
              <w:right w:val="nil"/>
            </w:tcBorders>
          </w:tcPr>
          <w:p w:rsidR="00FC0352" w:rsidRDefault="00FC0352" w:rsidP="00FC0352">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NF</w:t>
            </w:r>
          </w:p>
        </w:tc>
        <w:tc>
          <w:tcPr>
            <w:tcW w:w="609" w:type="dxa"/>
            <w:tcBorders>
              <w:top w:val="single" w:sz="4" w:space="0" w:color="548DD4"/>
              <w:left w:val="nil"/>
              <w:bottom w:val="single" w:sz="4" w:space="0" w:color="548DD4"/>
              <w:right w:val="nil"/>
            </w:tcBorders>
          </w:tcPr>
          <w:p w:rsidR="00FC0352" w:rsidRDefault="00FC0352">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567" w:type="dxa"/>
            <w:tcBorders>
              <w:top w:val="single" w:sz="4" w:space="0" w:color="548DD4"/>
              <w:left w:val="nil"/>
              <w:bottom w:val="single" w:sz="4" w:space="0" w:color="548DD4"/>
              <w:right w:val="nil"/>
            </w:tcBorders>
          </w:tcPr>
          <w:p w:rsidR="00FC0352" w:rsidRDefault="00FC0352">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OEA</w:t>
            </w:r>
          </w:p>
        </w:tc>
        <w:tc>
          <w:tcPr>
            <w:tcW w:w="593" w:type="dxa"/>
            <w:tcBorders>
              <w:top w:val="single" w:sz="4" w:space="0" w:color="548DD4"/>
              <w:left w:val="nil"/>
              <w:bottom w:val="single" w:sz="4" w:space="0" w:color="548DD4"/>
              <w:right w:val="nil"/>
            </w:tcBorders>
          </w:tcPr>
          <w:p w:rsidR="00FC0352" w:rsidRDefault="00FC0352">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7844" w:type="dxa"/>
            <w:tcBorders>
              <w:top w:val="single" w:sz="4" w:space="0" w:color="548DD4"/>
              <w:left w:val="nil"/>
              <w:bottom w:val="single" w:sz="4" w:space="0" w:color="548DD4"/>
              <w:right w:val="nil"/>
            </w:tcBorders>
          </w:tcPr>
          <w:p w:rsidR="00FC0352" w:rsidRDefault="00FC0352">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FC0352" w:rsidTr="00FC0352">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FC0352" w:rsidRDefault="00FC0352">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710" w:type="dxa"/>
            <w:tcBorders>
              <w:top w:val="single" w:sz="4" w:space="0" w:color="548DD4"/>
              <w:left w:val="single" w:sz="4" w:space="0" w:color="548DD4"/>
              <w:bottom w:val="single" w:sz="4" w:space="0" w:color="548DD4"/>
              <w:right w:val="single" w:sz="4" w:space="0" w:color="548DD4"/>
            </w:tcBorders>
            <w:shd w:val="clear" w:color="auto" w:fill="D3DFEE"/>
          </w:tcPr>
          <w:p w:rsidR="00FC0352" w:rsidRDefault="00FC0352">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09" w:type="dxa"/>
            <w:tcBorders>
              <w:top w:val="single" w:sz="4" w:space="0" w:color="548DD4"/>
              <w:left w:val="single" w:sz="4" w:space="0" w:color="548DD4"/>
              <w:bottom w:val="single" w:sz="4" w:space="0" w:color="548DD4"/>
              <w:right w:val="single" w:sz="4" w:space="0" w:color="548DD4"/>
            </w:tcBorders>
            <w:shd w:val="clear" w:color="auto" w:fill="D3DFEE"/>
          </w:tcPr>
          <w:p w:rsidR="00FC0352" w:rsidRDefault="00FC0352">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67" w:type="dxa"/>
            <w:tcBorders>
              <w:top w:val="single" w:sz="4" w:space="0" w:color="548DD4"/>
              <w:left w:val="single" w:sz="4" w:space="0" w:color="548DD4"/>
              <w:bottom w:val="single" w:sz="4" w:space="0" w:color="548DD4"/>
              <w:right w:val="single" w:sz="4" w:space="0" w:color="548DD4"/>
            </w:tcBorders>
            <w:shd w:val="clear" w:color="auto" w:fill="D3DFEE"/>
          </w:tcPr>
          <w:p w:rsidR="00FC0352" w:rsidRDefault="00FC0352">
            <w:pPr>
              <w:widowControl w:val="0"/>
              <w:tabs>
                <w:tab w:val="left" w:pos="900"/>
                <w:tab w:val="left" w:pos="6360"/>
              </w:tabs>
              <w:spacing w:line="294" w:lineRule="exact"/>
              <w:rPr>
                <w:rFonts w:ascii="Times New Roman" w:hAnsi="Times New Roman" w:cs="Times New Roman"/>
                <w:b/>
                <w:bCs/>
                <w:color w:val="264D74"/>
                <w:sz w:val="24"/>
                <w:szCs w:val="24"/>
              </w:rPr>
            </w:pPr>
          </w:p>
        </w:tc>
        <w:tc>
          <w:tcPr>
            <w:tcW w:w="593" w:type="dxa"/>
            <w:tcBorders>
              <w:top w:val="single" w:sz="4" w:space="0" w:color="548DD4"/>
              <w:left w:val="single" w:sz="4" w:space="0" w:color="548DD4"/>
              <w:bottom w:val="single" w:sz="4" w:space="0" w:color="548DD4"/>
              <w:right w:val="single" w:sz="4" w:space="0" w:color="548DD4"/>
            </w:tcBorders>
            <w:shd w:val="clear" w:color="auto" w:fill="D3DFEE"/>
          </w:tcPr>
          <w:p w:rsidR="00FC0352" w:rsidRDefault="00FC0352">
            <w:pPr>
              <w:widowControl w:val="0"/>
              <w:tabs>
                <w:tab w:val="left" w:pos="900"/>
                <w:tab w:val="left" w:pos="6360"/>
              </w:tabs>
              <w:spacing w:line="294" w:lineRule="exact"/>
              <w:rPr>
                <w:rFonts w:ascii="Times New Roman" w:hAnsi="Times New Roman" w:cs="Times New Roman"/>
                <w:b/>
                <w:bCs/>
                <w:color w:val="264D74"/>
                <w:sz w:val="24"/>
                <w:szCs w:val="24"/>
              </w:rPr>
            </w:pPr>
          </w:p>
        </w:tc>
        <w:tc>
          <w:tcPr>
            <w:tcW w:w="7844" w:type="dxa"/>
            <w:tcBorders>
              <w:top w:val="single" w:sz="4" w:space="0" w:color="548DD4"/>
              <w:left w:val="single" w:sz="4" w:space="0" w:color="548DD4"/>
              <w:bottom w:val="single" w:sz="4" w:space="0" w:color="548DD4"/>
              <w:right w:val="single" w:sz="4" w:space="0" w:color="548DD4"/>
            </w:tcBorders>
            <w:shd w:val="clear" w:color="auto" w:fill="D3DFEE"/>
          </w:tcPr>
          <w:p w:rsidR="00FC0352" w:rsidRDefault="00FC0352">
            <w:pPr>
              <w:widowControl w:val="0"/>
              <w:tabs>
                <w:tab w:val="left" w:pos="900"/>
                <w:tab w:val="left" w:pos="6360"/>
              </w:tabs>
              <w:spacing w:line="294" w:lineRule="exact"/>
              <w:rPr>
                <w:rFonts w:ascii="Times New Roman" w:hAnsi="Times New Roman" w:cs="Times New Roman"/>
                <w:b/>
                <w:bCs/>
                <w:color w:val="264D74"/>
                <w:sz w:val="24"/>
                <w:szCs w:val="24"/>
              </w:rPr>
            </w:pPr>
          </w:p>
        </w:tc>
      </w:tr>
      <w:tr w:rsidR="00FC0352" w:rsidTr="00FC0352">
        <w:tc>
          <w:tcPr>
            <w:tcW w:w="693" w:type="dxa"/>
            <w:tcBorders>
              <w:top w:val="single" w:sz="4" w:space="0" w:color="548DD4"/>
              <w:left w:val="single" w:sz="4" w:space="0" w:color="548DD4"/>
              <w:bottom w:val="single" w:sz="4" w:space="0" w:color="548DD4"/>
              <w:right w:val="single" w:sz="4" w:space="0" w:color="548DD4"/>
            </w:tcBorders>
          </w:tcPr>
          <w:p w:rsidR="00FC0352" w:rsidRDefault="00FC0352">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2</w:t>
            </w:r>
          </w:p>
        </w:tc>
        <w:tc>
          <w:tcPr>
            <w:tcW w:w="710" w:type="dxa"/>
            <w:tcBorders>
              <w:top w:val="single" w:sz="4" w:space="0" w:color="548DD4"/>
              <w:left w:val="single" w:sz="4" w:space="0" w:color="548DD4"/>
              <w:bottom w:val="single" w:sz="4" w:space="0" w:color="548DD4"/>
              <w:right w:val="single" w:sz="4" w:space="0" w:color="548DD4"/>
            </w:tcBorders>
          </w:tcPr>
          <w:p w:rsidR="00FC0352" w:rsidRDefault="00FC0352">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09" w:type="dxa"/>
            <w:tcBorders>
              <w:top w:val="single" w:sz="4" w:space="0" w:color="548DD4"/>
              <w:left w:val="single" w:sz="4" w:space="0" w:color="548DD4"/>
              <w:bottom w:val="single" w:sz="4" w:space="0" w:color="548DD4"/>
              <w:right w:val="single" w:sz="4" w:space="0" w:color="548DD4"/>
            </w:tcBorders>
          </w:tcPr>
          <w:p w:rsidR="00FC0352" w:rsidRDefault="00FC0352">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67" w:type="dxa"/>
            <w:tcBorders>
              <w:top w:val="single" w:sz="4" w:space="0" w:color="548DD4"/>
              <w:left w:val="single" w:sz="4" w:space="0" w:color="548DD4"/>
              <w:bottom w:val="single" w:sz="4" w:space="0" w:color="548DD4"/>
              <w:right w:val="single" w:sz="4" w:space="0" w:color="548DD4"/>
            </w:tcBorders>
          </w:tcPr>
          <w:p w:rsidR="00FC0352" w:rsidRDefault="00FC0352">
            <w:pPr>
              <w:widowControl w:val="0"/>
              <w:tabs>
                <w:tab w:val="left" w:pos="900"/>
                <w:tab w:val="left" w:pos="6360"/>
              </w:tabs>
              <w:spacing w:line="294" w:lineRule="exact"/>
              <w:rPr>
                <w:rFonts w:ascii="Times New Roman" w:hAnsi="Times New Roman" w:cs="Times New Roman"/>
                <w:b/>
                <w:bCs/>
                <w:color w:val="264D74"/>
                <w:sz w:val="24"/>
                <w:szCs w:val="24"/>
              </w:rPr>
            </w:pPr>
          </w:p>
        </w:tc>
        <w:tc>
          <w:tcPr>
            <w:tcW w:w="593" w:type="dxa"/>
            <w:tcBorders>
              <w:top w:val="single" w:sz="4" w:space="0" w:color="548DD4"/>
              <w:left w:val="single" w:sz="4" w:space="0" w:color="548DD4"/>
              <w:bottom w:val="single" w:sz="4" w:space="0" w:color="548DD4"/>
              <w:right w:val="single" w:sz="4" w:space="0" w:color="548DD4"/>
            </w:tcBorders>
          </w:tcPr>
          <w:p w:rsidR="00FC0352" w:rsidRDefault="00FC0352">
            <w:pPr>
              <w:widowControl w:val="0"/>
              <w:tabs>
                <w:tab w:val="left" w:pos="900"/>
                <w:tab w:val="left" w:pos="6360"/>
              </w:tabs>
              <w:spacing w:line="294" w:lineRule="exact"/>
              <w:rPr>
                <w:rFonts w:ascii="Times New Roman" w:hAnsi="Times New Roman" w:cs="Times New Roman"/>
                <w:b/>
                <w:bCs/>
                <w:color w:val="264D74"/>
                <w:sz w:val="24"/>
                <w:szCs w:val="24"/>
              </w:rPr>
            </w:pPr>
          </w:p>
        </w:tc>
        <w:tc>
          <w:tcPr>
            <w:tcW w:w="7844" w:type="dxa"/>
            <w:tcBorders>
              <w:top w:val="single" w:sz="4" w:space="0" w:color="548DD4"/>
              <w:left w:val="single" w:sz="4" w:space="0" w:color="548DD4"/>
              <w:bottom w:val="single" w:sz="4" w:space="0" w:color="548DD4"/>
              <w:right w:val="single" w:sz="4" w:space="0" w:color="548DD4"/>
            </w:tcBorders>
          </w:tcPr>
          <w:p w:rsidR="00FC0352" w:rsidRDefault="00FC0352">
            <w:pPr>
              <w:widowControl w:val="0"/>
              <w:tabs>
                <w:tab w:val="left" w:pos="900"/>
                <w:tab w:val="left" w:pos="6360"/>
              </w:tabs>
              <w:spacing w:line="294" w:lineRule="exact"/>
              <w:rPr>
                <w:rFonts w:ascii="Times New Roman" w:hAnsi="Times New Roman" w:cs="Times New Roman"/>
                <w:b/>
                <w:bCs/>
                <w:color w:val="264D74"/>
                <w:sz w:val="24"/>
                <w:szCs w:val="24"/>
              </w:rPr>
            </w:pPr>
          </w:p>
        </w:tc>
      </w:tr>
    </w:tbl>
    <w:p w:rsidR="00354C39" w:rsidRPr="00665BFC" w:rsidRDefault="00354C39" w:rsidP="001C3277">
      <w:pPr>
        <w:pStyle w:val="Heading1"/>
        <w:rPr>
          <w:rFonts w:ascii="Times New Roman" w:hAnsi="Times New Roman" w:cs="Times New Roman"/>
          <w:sz w:val="24"/>
          <w:szCs w:val="24"/>
        </w:rPr>
      </w:pPr>
      <w:bookmarkStart w:id="1" w:name="RSAW"/>
      <w:bookmarkEnd w:id="1"/>
    </w:p>
    <w:p w:rsidR="00BA5627" w:rsidRPr="000733F4" w:rsidRDefault="00BA5627" w:rsidP="00E9744C">
      <w:pPr>
        <w:widowControl w:val="0"/>
        <w:tabs>
          <w:tab w:val="left" w:pos="960"/>
        </w:tabs>
        <w:spacing w:line="284" w:lineRule="exact"/>
        <w:rPr>
          <w:rFonts w:ascii="Times New Roman" w:hAnsi="Times New Roman" w:cs="Times New Roman"/>
          <w:sz w:val="24"/>
          <w:szCs w:val="24"/>
        </w:rPr>
      </w:pPr>
      <w:bookmarkStart w:id="2" w:name="FERC"/>
      <w:bookmarkEnd w:id="2"/>
    </w:p>
    <w:p w:rsidR="000733F4" w:rsidRPr="000733F4" w:rsidRDefault="00E9744C" w:rsidP="001C3277">
      <w:pPr>
        <w:pStyle w:val="Header"/>
        <w:jc w:val="right"/>
        <w:rPr>
          <w:rFonts w:ascii="Times New Roman" w:hAnsi="Times New Roman" w:cs="Times New Roman"/>
          <w:b/>
          <w:sz w:val="24"/>
          <w:szCs w:val="24"/>
        </w:rPr>
      </w:pPr>
      <w:bookmarkStart w:id="3" w:name="OLE_LINK1"/>
      <w:bookmarkStart w:id="4" w:name="OLE_LINK2"/>
      <w:r>
        <w:rPr>
          <w:rFonts w:ascii="Times New Roman" w:hAnsi="Times New Roman" w:cs="Times New Roman"/>
          <w:b/>
          <w:sz w:val="24"/>
          <w:szCs w:val="24"/>
        </w:rPr>
        <w:br w:type="page"/>
      </w:r>
      <w:r w:rsidR="000733F4" w:rsidRPr="000733F4">
        <w:rPr>
          <w:rFonts w:ascii="Times New Roman" w:hAnsi="Times New Roman" w:cs="Times New Roman"/>
          <w:b/>
          <w:sz w:val="24"/>
          <w:szCs w:val="24"/>
        </w:rPr>
        <w:lastRenderedPageBreak/>
        <w:t>Excerpts From FERC Orders -- For Reference Purposes Only</w:t>
      </w:r>
    </w:p>
    <w:p w:rsidR="000733F4" w:rsidRPr="000733F4" w:rsidRDefault="000733F4" w:rsidP="000733F4">
      <w:pPr>
        <w:pStyle w:val="Header"/>
        <w:jc w:val="right"/>
        <w:rPr>
          <w:rFonts w:ascii="Times New Roman" w:hAnsi="Times New Roman" w:cs="Times New Roman"/>
          <w:b/>
          <w:sz w:val="24"/>
          <w:szCs w:val="24"/>
        </w:rPr>
      </w:pPr>
      <w:r w:rsidRPr="000733F4">
        <w:rPr>
          <w:rFonts w:ascii="Times New Roman" w:hAnsi="Times New Roman" w:cs="Times New Roman"/>
          <w:b/>
          <w:sz w:val="24"/>
          <w:szCs w:val="24"/>
        </w:rPr>
        <w:t>Updated Through March 31, 2009</w:t>
      </w:r>
    </w:p>
    <w:p w:rsidR="000733F4" w:rsidRPr="000733F4" w:rsidRDefault="000733F4" w:rsidP="000733F4">
      <w:pPr>
        <w:pStyle w:val="Header"/>
        <w:jc w:val="right"/>
        <w:rPr>
          <w:rFonts w:ascii="Times New Roman" w:hAnsi="Times New Roman" w:cs="Times New Roman"/>
          <w:b/>
          <w:sz w:val="24"/>
          <w:szCs w:val="24"/>
        </w:rPr>
      </w:pPr>
      <w:r w:rsidRPr="000733F4">
        <w:rPr>
          <w:rFonts w:ascii="Times New Roman" w:hAnsi="Times New Roman" w:cs="Times New Roman"/>
          <w:b/>
          <w:sz w:val="24"/>
          <w:szCs w:val="24"/>
        </w:rPr>
        <w:t>FAC-009-1</w:t>
      </w:r>
    </w:p>
    <w:bookmarkEnd w:id="3"/>
    <w:bookmarkEnd w:id="4"/>
    <w:p w:rsidR="000733F4" w:rsidRPr="000733F4" w:rsidRDefault="000733F4" w:rsidP="000733F4">
      <w:pPr>
        <w:rPr>
          <w:rFonts w:ascii="Times New Roman" w:hAnsi="Times New Roman" w:cs="Times New Roman"/>
          <w:sz w:val="24"/>
          <w:szCs w:val="24"/>
        </w:rPr>
      </w:pPr>
    </w:p>
    <w:p w:rsidR="000733F4" w:rsidRPr="000733F4" w:rsidRDefault="000733F4" w:rsidP="00D06583">
      <w:pPr>
        <w:rPr>
          <w:rFonts w:ascii="Times New Roman" w:hAnsi="Times New Roman" w:cs="Times New Roman"/>
          <w:b/>
          <w:sz w:val="24"/>
          <w:szCs w:val="24"/>
        </w:rPr>
      </w:pPr>
    </w:p>
    <w:p w:rsidR="00D06583" w:rsidRPr="000733F4" w:rsidRDefault="00D06583" w:rsidP="00D06583">
      <w:pPr>
        <w:rPr>
          <w:rFonts w:ascii="Times New Roman" w:hAnsi="Times New Roman" w:cs="Times New Roman"/>
          <w:b/>
          <w:sz w:val="24"/>
          <w:szCs w:val="24"/>
        </w:rPr>
      </w:pPr>
      <w:r w:rsidRPr="000733F4">
        <w:rPr>
          <w:rFonts w:ascii="Times New Roman" w:hAnsi="Times New Roman" w:cs="Times New Roman"/>
          <w:b/>
          <w:sz w:val="24"/>
          <w:szCs w:val="24"/>
        </w:rPr>
        <w:t>Order 693</w:t>
      </w:r>
    </w:p>
    <w:p w:rsidR="000733F4" w:rsidRPr="000733F4" w:rsidRDefault="000733F4" w:rsidP="00D06583">
      <w:pPr>
        <w:rPr>
          <w:rFonts w:ascii="Times New Roman" w:hAnsi="Times New Roman" w:cs="Times New Roman"/>
          <w:b/>
          <w:sz w:val="24"/>
          <w:szCs w:val="24"/>
        </w:rPr>
      </w:pPr>
    </w:p>
    <w:p w:rsidR="000733F4" w:rsidRPr="000733F4" w:rsidRDefault="000733F4" w:rsidP="000733F4">
      <w:pPr>
        <w:widowControl w:val="0"/>
        <w:tabs>
          <w:tab w:val="center" w:pos="510"/>
          <w:tab w:val="left" w:pos="960"/>
        </w:tabs>
        <w:spacing w:line="284" w:lineRule="exact"/>
        <w:rPr>
          <w:rFonts w:ascii="Times New Roman" w:hAnsi="Times New Roman" w:cs="Times New Roman"/>
          <w:color w:val="000000"/>
          <w:sz w:val="24"/>
          <w:szCs w:val="24"/>
        </w:rPr>
      </w:pPr>
      <w:r w:rsidRPr="000733F4">
        <w:rPr>
          <w:rFonts w:ascii="Times New Roman" w:hAnsi="Times New Roman" w:cs="Times New Roman"/>
          <w:color w:val="000000"/>
          <w:sz w:val="24"/>
          <w:szCs w:val="24"/>
        </w:rPr>
        <w:t>P 772</w:t>
      </w:r>
      <w:r w:rsidR="00D051D8">
        <w:rPr>
          <w:rFonts w:ascii="Times New Roman" w:hAnsi="Times New Roman" w:cs="Times New Roman"/>
          <w:color w:val="000000"/>
          <w:sz w:val="24"/>
          <w:szCs w:val="24"/>
        </w:rPr>
        <w:t>.</w:t>
      </w:r>
      <w:r w:rsidRPr="000733F4">
        <w:rPr>
          <w:rFonts w:ascii="Times New Roman" w:hAnsi="Times New Roman" w:cs="Times New Roman"/>
          <w:color w:val="000000"/>
          <w:sz w:val="24"/>
          <w:szCs w:val="24"/>
        </w:rPr>
        <w:t xml:space="preserve"> FAC</w:t>
      </w:r>
      <w:r w:rsidRPr="000733F4">
        <w:rPr>
          <w:rFonts w:ascii="Times New Roman" w:hAnsi="Times New Roman" w:cs="Times New Roman"/>
          <w:color w:val="000000"/>
          <w:sz w:val="24"/>
          <w:szCs w:val="24"/>
        </w:rPr>
        <w:noBreakHyphen/>
        <w:t>009</w:t>
      </w:r>
      <w:r w:rsidRPr="000733F4">
        <w:rPr>
          <w:rFonts w:ascii="Times New Roman" w:hAnsi="Times New Roman" w:cs="Times New Roman"/>
          <w:color w:val="000000"/>
          <w:sz w:val="24"/>
          <w:szCs w:val="24"/>
        </w:rPr>
        <w:noBreakHyphen/>
        <w:t xml:space="preserve">1 requires each transmission owner and generation owner to establish </w:t>
      </w:r>
      <w:r w:rsidRPr="000733F4">
        <w:rPr>
          <w:rFonts w:ascii="Times New Roman" w:hAnsi="Times New Roman" w:cs="Times New Roman"/>
          <w:sz w:val="24"/>
          <w:szCs w:val="24"/>
        </w:rPr>
        <w:tab/>
      </w:r>
      <w:r w:rsidRPr="000733F4">
        <w:rPr>
          <w:rFonts w:ascii="Times New Roman" w:hAnsi="Times New Roman" w:cs="Times New Roman"/>
          <w:color w:val="000000"/>
          <w:sz w:val="24"/>
          <w:szCs w:val="24"/>
        </w:rPr>
        <w:t xml:space="preserve">facility ratings consistent with its associated facility ratings methodology and </w:t>
      </w:r>
      <w:r w:rsidRPr="000733F4">
        <w:rPr>
          <w:rFonts w:ascii="Times New Roman" w:hAnsi="Times New Roman" w:cs="Times New Roman"/>
          <w:sz w:val="24"/>
          <w:szCs w:val="24"/>
        </w:rPr>
        <w:tab/>
      </w:r>
      <w:r w:rsidRPr="000733F4">
        <w:rPr>
          <w:rFonts w:ascii="Times New Roman" w:hAnsi="Times New Roman" w:cs="Times New Roman"/>
          <w:color w:val="000000"/>
          <w:sz w:val="24"/>
          <w:szCs w:val="24"/>
        </w:rPr>
        <w:t xml:space="preserve">provide those ratings to its reliability coordinator, transmission operator, </w:t>
      </w:r>
      <w:r w:rsidRPr="000733F4">
        <w:rPr>
          <w:rFonts w:ascii="Times New Roman" w:hAnsi="Times New Roman" w:cs="Times New Roman"/>
          <w:sz w:val="24"/>
          <w:szCs w:val="24"/>
        </w:rPr>
        <w:tab/>
      </w:r>
      <w:r w:rsidRPr="000733F4">
        <w:rPr>
          <w:rFonts w:ascii="Times New Roman" w:hAnsi="Times New Roman" w:cs="Times New Roman"/>
          <w:color w:val="000000"/>
          <w:sz w:val="24"/>
          <w:szCs w:val="24"/>
        </w:rPr>
        <w:t xml:space="preserve">transmission planner and planning authority. In the NOPR, the Commission </w:t>
      </w:r>
    </w:p>
    <w:p w:rsidR="000733F4" w:rsidRPr="000733F4" w:rsidRDefault="000733F4" w:rsidP="000733F4">
      <w:pPr>
        <w:rPr>
          <w:rFonts w:ascii="Times New Roman" w:hAnsi="Times New Roman" w:cs="Times New Roman"/>
          <w:b/>
          <w:sz w:val="24"/>
          <w:szCs w:val="24"/>
        </w:rPr>
      </w:pPr>
      <w:r w:rsidRPr="000733F4">
        <w:rPr>
          <w:rFonts w:ascii="Times New Roman" w:hAnsi="Times New Roman" w:cs="Times New Roman"/>
          <w:sz w:val="24"/>
          <w:szCs w:val="24"/>
        </w:rPr>
        <w:tab/>
      </w:r>
      <w:r w:rsidRPr="000733F4">
        <w:rPr>
          <w:rFonts w:ascii="Times New Roman" w:hAnsi="Times New Roman" w:cs="Times New Roman"/>
          <w:color w:val="000000"/>
          <w:sz w:val="24"/>
          <w:szCs w:val="24"/>
        </w:rPr>
        <w:t>proposed to approve FAC</w:t>
      </w:r>
      <w:r w:rsidRPr="000733F4">
        <w:rPr>
          <w:rFonts w:ascii="Times New Roman" w:hAnsi="Times New Roman" w:cs="Times New Roman"/>
          <w:color w:val="000000"/>
          <w:sz w:val="24"/>
          <w:szCs w:val="24"/>
        </w:rPr>
        <w:noBreakHyphen/>
        <w:t>009</w:t>
      </w:r>
      <w:r w:rsidRPr="000733F4">
        <w:rPr>
          <w:rFonts w:ascii="Times New Roman" w:hAnsi="Times New Roman" w:cs="Times New Roman"/>
          <w:color w:val="000000"/>
          <w:sz w:val="24"/>
          <w:szCs w:val="24"/>
        </w:rPr>
        <w:noBreakHyphen/>
        <w:t>1 as mandatory and enforceable.</w:t>
      </w:r>
    </w:p>
    <w:p w:rsidR="00D06583" w:rsidRPr="000733F4" w:rsidRDefault="00D06583" w:rsidP="00D06583">
      <w:pPr>
        <w:rPr>
          <w:rFonts w:ascii="Times New Roman" w:hAnsi="Times New Roman" w:cs="Times New Roman"/>
          <w:sz w:val="24"/>
          <w:szCs w:val="24"/>
        </w:rPr>
      </w:pPr>
    </w:p>
    <w:p w:rsidR="00D06583" w:rsidRDefault="00D06583" w:rsidP="00D051D8">
      <w:pPr>
        <w:ind w:hanging="720"/>
        <w:rPr>
          <w:rFonts w:ascii="Times New Roman" w:hAnsi="Times New Roman" w:cs="Times New Roman"/>
          <w:sz w:val="24"/>
          <w:szCs w:val="24"/>
        </w:rPr>
      </w:pPr>
      <w:r w:rsidRPr="000733F4">
        <w:rPr>
          <w:rFonts w:ascii="Times New Roman" w:hAnsi="Times New Roman" w:cs="Times New Roman"/>
          <w:sz w:val="24"/>
          <w:szCs w:val="24"/>
        </w:rPr>
        <w:tab/>
        <w:t>P 774. FAC-009-1 serves an important reliability purpose of ensuring that facility ratings are determined based on an established methodology. Further, the proposed</w:t>
      </w:r>
      <w:r w:rsidR="00D051D8">
        <w:rPr>
          <w:rFonts w:ascii="Times New Roman" w:hAnsi="Times New Roman" w:cs="Times New Roman"/>
          <w:sz w:val="24"/>
          <w:szCs w:val="24"/>
        </w:rPr>
        <w:t xml:space="preserve"> </w:t>
      </w:r>
      <w:r w:rsidRPr="000733F4">
        <w:rPr>
          <w:rFonts w:ascii="Times New Roman" w:hAnsi="Times New Roman" w:cs="Times New Roman"/>
          <w:sz w:val="24"/>
          <w:szCs w:val="24"/>
        </w:rPr>
        <w:t>Requirements set forth in FAC-009-1 are sufficiently clear and objective to provide guidance for compliance. Accordingly, the Commission approves Reliability Standard FAC-009-1 as mandatory and enforceable.</w:t>
      </w:r>
    </w:p>
    <w:p w:rsidR="000733F4" w:rsidRPr="000733F4" w:rsidRDefault="000733F4" w:rsidP="00D06583">
      <w:pPr>
        <w:rPr>
          <w:rFonts w:ascii="Times New Roman" w:hAnsi="Times New Roman" w:cs="Times New Roman"/>
          <w:sz w:val="24"/>
          <w:szCs w:val="24"/>
        </w:rPr>
      </w:pPr>
    </w:p>
    <w:p w:rsidR="00D06583" w:rsidRPr="000733F4" w:rsidRDefault="00D06583" w:rsidP="00D06583">
      <w:pPr>
        <w:rPr>
          <w:rFonts w:ascii="Times New Roman" w:hAnsi="Times New Roman" w:cs="Times New Roman"/>
          <w:sz w:val="24"/>
          <w:szCs w:val="24"/>
        </w:rPr>
      </w:pPr>
    </w:p>
    <w:p w:rsidR="00D06583" w:rsidRPr="000733F4" w:rsidRDefault="00D06583" w:rsidP="00D06583">
      <w:pPr>
        <w:rPr>
          <w:rFonts w:ascii="Times New Roman" w:hAnsi="Times New Roman" w:cs="Times New Roman"/>
          <w:b/>
          <w:sz w:val="24"/>
          <w:szCs w:val="24"/>
        </w:rPr>
      </w:pPr>
      <w:r w:rsidRPr="000733F4">
        <w:rPr>
          <w:rFonts w:ascii="Times New Roman" w:hAnsi="Times New Roman" w:cs="Times New Roman"/>
          <w:b/>
          <w:sz w:val="24"/>
          <w:szCs w:val="24"/>
        </w:rPr>
        <w:t xml:space="preserve">November 16, 2007 Order on Compliance Filing, Docket Nos. RR07-9-003 and RR07-10-003. </w:t>
      </w:r>
    </w:p>
    <w:p w:rsidR="00D06583" w:rsidRPr="000733F4" w:rsidRDefault="00D06583" w:rsidP="00D06583">
      <w:pPr>
        <w:rPr>
          <w:rFonts w:ascii="Times New Roman" w:hAnsi="Times New Roman" w:cs="Times New Roman"/>
          <w:b/>
          <w:sz w:val="24"/>
          <w:szCs w:val="24"/>
        </w:rPr>
      </w:pPr>
    </w:p>
    <w:p w:rsidR="00D06583" w:rsidRPr="000733F4" w:rsidRDefault="00D06583" w:rsidP="00D06583">
      <w:pPr>
        <w:rPr>
          <w:rFonts w:ascii="Times New Roman" w:hAnsi="Times New Roman" w:cs="Times New Roman"/>
          <w:sz w:val="24"/>
          <w:szCs w:val="24"/>
        </w:rPr>
      </w:pPr>
      <w:r w:rsidRPr="000733F4">
        <w:rPr>
          <w:rFonts w:ascii="Times New Roman" w:hAnsi="Times New Roman" w:cs="Times New Roman"/>
          <w:sz w:val="24"/>
          <w:szCs w:val="24"/>
        </w:rPr>
        <w:t>P 59</w:t>
      </w:r>
      <w:r w:rsidR="00E9744C">
        <w:rPr>
          <w:rFonts w:ascii="Times New Roman" w:hAnsi="Times New Roman" w:cs="Times New Roman"/>
          <w:sz w:val="24"/>
          <w:szCs w:val="24"/>
        </w:rPr>
        <w:t>.</w:t>
      </w:r>
      <w:r w:rsidRPr="000733F4">
        <w:rPr>
          <w:rFonts w:ascii="Times New Roman" w:hAnsi="Times New Roman" w:cs="Times New Roman"/>
          <w:sz w:val="24"/>
          <w:szCs w:val="24"/>
        </w:rPr>
        <w:t xml:space="preserve">  FAC-008-1,</w:t>
      </w:r>
      <w:r w:rsidRPr="000733F4">
        <w:rPr>
          <w:rFonts w:ascii="Times New Roman" w:hAnsi="Times New Roman" w:cs="Times New Roman"/>
          <w:b/>
          <w:sz w:val="24"/>
          <w:szCs w:val="24"/>
        </w:rPr>
        <w:t xml:space="preserve"> </w:t>
      </w:r>
      <w:r w:rsidRPr="000733F4">
        <w:rPr>
          <w:rFonts w:ascii="Times New Roman" w:hAnsi="Times New Roman" w:cs="Times New Roman"/>
          <w:sz w:val="24"/>
          <w:szCs w:val="24"/>
        </w:rPr>
        <w:t xml:space="preserve">Requirements R1.1, R1.2, R1.2.1, and R1.2.2 contain the specifications for the methodology used for developing a facility rating for solely-owned and jointly-owned facilities.  NERC views these Requirements as supportive of other Requirements in FAC-008-1 and characterizes them as the documentation of a methodology, a task NERC represents as administrative. … </w:t>
      </w:r>
    </w:p>
    <w:p w:rsidR="00D06583" w:rsidRPr="000733F4" w:rsidRDefault="00D06583" w:rsidP="00D06583">
      <w:pPr>
        <w:rPr>
          <w:rFonts w:ascii="Times New Roman" w:hAnsi="Times New Roman" w:cs="Times New Roman"/>
          <w:sz w:val="24"/>
          <w:szCs w:val="24"/>
        </w:rPr>
      </w:pPr>
    </w:p>
    <w:p w:rsidR="00354C39" w:rsidRDefault="00D06583" w:rsidP="00D06583">
      <w:pPr>
        <w:rPr>
          <w:rFonts w:ascii="Times New Roman" w:hAnsi="Times New Roman" w:cs="Times New Roman"/>
          <w:sz w:val="24"/>
          <w:szCs w:val="24"/>
        </w:rPr>
      </w:pPr>
      <w:r w:rsidRPr="000733F4">
        <w:rPr>
          <w:rFonts w:ascii="Times New Roman" w:hAnsi="Times New Roman" w:cs="Times New Roman"/>
          <w:sz w:val="24"/>
          <w:szCs w:val="24"/>
        </w:rPr>
        <w:t>P 61</w:t>
      </w:r>
      <w:r w:rsidR="00E9744C">
        <w:rPr>
          <w:rFonts w:ascii="Times New Roman" w:hAnsi="Times New Roman" w:cs="Times New Roman"/>
          <w:sz w:val="24"/>
          <w:szCs w:val="24"/>
        </w:rPr>
        <w:t>.</w:t>
      </w:r>
      <w:r w:rsidRPr="000733F4">
        <w:rPr>
          <w:rFonts w:ascii="Times New Roman" w:hAnsi="Times New Roman" w:cs="Times New Roman"/>
          <w:sz w:val="24"/>
          <w:szCs w:val="24"/>
        </w:rPr>
        <w:t xml:space="preserve">  … While these Requirements indeed support Requirement R1, more importantly, they comprise the basis for which facility ratings will be determined in Reliability Standard FAC-009-1. … the absence of a documented methodology may adversely affect the electrical state of, capability of, or the ability to effectively monitor and control the Bulk-Power System because FAC-008-1 is the only Reliability Standard where the elements used to develop facility ratings is established.  The elements, and subsequently developed methodology, are directly relevant to the effective monitoring of the Bulk-Power System.  For example, the investigation following the August 14, 2003 blackout determined that there are significant variations in how the ratings of transmission lines are calculated.  The Final Blackout Report concluded that these variations create unnecessary and unacceptable uncertainties about the safe carrying capacity of individual lines on the transmission networks.  To address these “unnecessary and unacceptable uncertainties” that are directly relevant to the efficient monitoring of the Bulk-Power System, Final Blackout Report Recommendation No. 27 requires the development of enforceable standards for transmission line ratings.</w:t>
      </w:r>
    </w:p>
    <w:p w:rsidR="00FC0352" w:rsidRDefault="00FC0352" w:rsidP="00D06583">
      <w:pPr>
        <w:rPr>
          <w:rFonts w:ascii="Times New Roman" w:hAnsi="Times New Roman" w:cs="Times New Roman"/>
          <w:sz w:val="24"/>
          <w:szCs w:val="24"/>
        </w:rPr>
      </w:pPr>
    </w:p>
    <w:p w:rsidR="00FC0352" w:rsidRDefault="00FC0352" w:rsidP="00D06583">
      <w:pPr>
        <w:rPr>
          <w:rFonts w:ascii="Times New Roman" w:hAnsi="Times New Roman" w:cs="Times New Roman"/>
          <w:sz w:val="24"/>
          <w:szCs w:val="24"/>
        </w:rPr>
      </w:pPr>
    </w:p>
    <w:p w:rsidR="00FC0352" w:rsidRDefault="00FC0352" w:rsidP="00D06583">
      <w:pPr>
        <w:rPr>
          <w:rFonts w:ascii="Times New Roman" w:hAnsi="Times New Roman" w:cs="Times New Roman"/>
          <w:sz w:val="24"/>
          <w:szCs w:val="24"/>
        </w:rPr>
      </w:pPr>
    </w:p>
    <w:p w:rsidR="00FC0352" w:rsidRDefault="00FC0352" w:rsidP="00D06583">
      <w:pPr>
        <w:rPr>
          <w:rFonts w:ascii="Times New Roman" w:hAnsi="Times New Roman" w:cs="Times New Roman"/>
          <w:sz w:val="24"/>
          <w:szCs w:val="24"/>
        </w:rPr>
      </w:pPr>
    </w:p>
    <w:p w:rsidR="00FC0352" w:rsidRDefault="00FC0352" w:rsidP="00D06583">
      <w:pPr>
        <w:rPr>
          <w:rFonts w:ascii="Times New Roman" w:hAnsi="Times New Roman" w:cs="Times New Roman"/>
          <w:sz w:val="24"/>
          <w:szCs w:val="24"/>
        </w:rPr>
      </w:pPr>
    </w:p>
    <w:p w:rsidR="00FC0352" w:rsidRDefault="00FC0352" w:rsidP="00D06583">
      <w:pPr>
        <w:rPr>
          <w:rFonts w:ascii="Times New Roman" w:hAnsi="Times New Roman" w:cs="Times New Roman"/>
          <w:sz w:val="24"/>
          <w:szCs w:val="24"/>
        </w:rPr>
      </w:pPr>
    </w:p>
    <w:p w:rsidR="00FC0352" w:rsidRPr="0009057C" w:rsidRDefault="00FC0352" w:rsidP="00FC0352">
      <w:pPr>
        <w:rPr>
          <w:rFonts w:ascii="Times New Roman" w:hAnsi="Times New Roman" w:cs="Times New Roman"/>
          <w:b/>
          <w:sz w:val="24"/>
          <w:szCs w:val="24"/>
        </w:rPr>
      </w:pPr>
      <w:r>
        <w:rPr>
          <w:rFonts w:ascii="Times New Roman" w:hAnsi="Times New Roman" w:cs="Times New Roman"/>
          <w:b/>
          <w:sz w:val="24"/>
          <w:szCs w:val="24"/>
        </w:rPr>
        <w:lastRenderedPageBreak/>
        <w:t>Revision History</w:t>
      </w:r>
    </w:p>
    <w:p w:rsidR="00FC0352" w:rsidRDefault="00FC0352" w:rsidP="00FC0352">
      <w:pPr>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792"/>
        <w:gridCol w:w="2610"/>
        <w:gridCol w:w="4950"/>
      </w:tblGrid>
      <w:tr w:rsidR="00FC0352" w:rsidRPr="00B2607F" w:rsidTr="007F5493">
        <w:tc>
          <w:tcPr>
            <w:tcW w:w="1016" w:type="dxa"/>
            <w:shd w:val="pct10" w:color="auto" w:fill="auto"/>
          </w:tcPr>
          <w:p w:rsidR="00FC0352" w:rsidRPr="00B2607F" w:rsidRDefault="00FC0352" w:rsidP="007F5493">
            <w:pPr>
              <w:jc w:val="center"/>
              <w:rPr>
                <w:rFonts w:ascii="Times New Roman" w:hAnsi="Times New Roman" w:cs="Times New Roman"/>
                <w:b/>
                <w:sz w:val="24"/>
                <w:szCs w:val="24"/>
              </w:rPr>
            </w:pPr>
            <w:r w:rsidRPr="00B2607F">
              <w:rPr>
                <w:rFonts w:ascii="Times New Roman" w:hAnsi="Times New Roman" w:cs="Times New Roman"/>
                <w:b/>
                <w:sz w:val="24"/>
                <w:szCs w:val="24"/>
              </w:rPr>
              <w:t>Version</w:t>
            </w:r>
          </w:p>
        </w:tc>
        <w:tc>
          <w:tcPr>
            <w:tcW w:w="1792" w:type="dxa"/>
            <w:shd w:val="pct10" w:color="auto" w:fill="auto"/>
          </w:tcPr>
          <w:p w:rsidR="00FC0352" w:rsidRPr="00B2607F" w:rsidRDefault="00FC0352" w:rsidP="007F5493">
            <w:pPr>
              <w:jc w:val="center"/>
              <w:rPr>
                <w:rFonts w:ascii="Times New Roman" w:hAnsi="Times New Roman" w:cs="Times New Roman"/>
                <w:b/>
                <w:sz w:val="24"/>
                <w:szCs w:val="24"/>
              </w:rPr>
            </w:pPr>
            <w:r w:rsidRPr="00B2607F">
              <w:rPr>
                <w:rFonts w:ascii="Times New Roman" w:hAnsi="Times New Roman" w:cs="Times New Roman"/>
                <w:b/>
                <w:sz w:val="24"/>
                <w:szCs w:val="24"/>
              </w:rPr>
              <w:t>Date</w:t>
            </w:r>
          </w:p>
        </w:tc>
        <w:tc>
          <w:tcPr>
            <w:tcW w:w="2610" w:type="dxa"/>
            <w:shd w:val="pct10" w:color="auto" w:fill="auto"/>
          </w:tcPr>
          <w:p w:rsidR="00FC0352" w:rsidRPr="00B2607F" w:rsidRDefault="00FC0352" w:rsidP="007F5493">
            <w:pPr>
              <w:jc w:val="center"/>
              <w:rPr>
                <w:rFonts w:ascii="Times New Roman" w:hAnsi="Times New Roman" w:cs="Times New Roman"/>
                <w:b/>
                <w:sz w:val="24"/>
                <w:szCs w:val="24"/>
              </w:rPr>
            </w:pPr>
            <w:r w:rsidRPr="00B2607F">
              <w:rPr>
                <w:rFonts w:ascii="Times New Roman" w:hAnsi="Times New Roman" w:cs="Times New Roman"/>
                <w:b/>
                <w:sz w:val="24"/>
                <w:szCs w:val="24"/>
              </w:rPr>
              <w:t>Reviewers</w:t>
            </w:r>
          </w:p>
        </w:tc>
        <w:tc>
          <w:tcPr>
            <w:tcW w:w="4950" w:type="dxa"/>
            <w:shd w:val="pct10" w:color="auto" w:fill="auto"/>
          </w:tcPr>
          <w:p w:rsidR="00FC0352" w:rsidRPr="00B2607F" w:rsidRDefault="00FC0352" w:rsidP="007F5493">
            <w:pPr>
              <w:jc w:val="center"/>
              <w:rPr>
                <w:rFonts w:ascii="Times New Roman" w:hAnsi="Times New Roman" w:cs="Times New Roman"/>
                <w:b/>
                <w:sz w:val="24"/>
                <w:szCs w:val="24"/>
              </w:rPr>
            </w:pPr>
            <w:r w:rsidRPr="00B2607F">
              <w:rPr>
                <w:rFonts w:ascii="Times New Roman" w:hAnsi="Times New Roman" w:cs="Times New Roman"/>
                <w:b/>
                <w:sz w:val="24"/>
                <w:szCs w:val="24"/>
              </w:rPr>
              <w:t>Revision Description</w:t>
            </w:r>
          </w:p>
        </w:tc>
      </w:tr>
      <w:tr w:rsidR="00FC0352" w:rsidRPr="00B2607F" w:rsidTr="007F5493">
        <w:tc>
          <w:tcPr>
            <w:tcW w:w="1016" w:type="dxa"/>
          </w:tcPr>
          <w:p w:rsidR="00FC0352" w:rsidRPr="00B2607F" w:rsidRDefault="00FC0352" w:rsidP="007F5493">
            <w:pPr>
              <w:jc w:val="center"/>
              <w:rPr>
                <w:rFonts w:ascii="Times New Roman" w:hAnsi="Times New Roman" w:cs="Times New Roman"/>
                <w:sz w:val="24"/>
                <w:szCs w:val="24"/>
              </w:rPr>
            </w:pPr>
            <w:r>
              <w:rPr>
                <w:rFonts w:ascii="Times New Roman" w:hAnsi="Times New Roman" w:cs="Times New Roman"/>
                <w:sz w:val="24"/>
                <w:szCs w:val="24"/>
              </w:rPr>
              <w:t>1</w:t>
            </w:r>
          </w:p>
        </w:tc>
        <w:tc>
          <w:tcPr>
            <w:tcW w:w="1792" w:type="dxa"/>
          </w:tcPr>
          <w:p w:rsidR="00FC0352" w:rsidRPr="00B2607F" w:rsidRDefault="00FC0352" w:rsidP="007F5493">
            <w:pPr>
              <w:rPr>
                <w:rFonts w:ascii="Times New Roman" w:hAnsi="Times New Roman" w:cs="Times New Roman"/>
                <w:sz w:val="24"/>
                <w:szCs w:val="24"/>
              </w:rPr>
            </w:pPr>
            <w:r>
              <w:rPr>
                <w:rFonts w:ascii="Times New Roman" w:hAnsi="Times New Roman" w:cs="Times New Roman"/>
                <w:sz w:val="24"/>
                <w:szCs w:val="24"/>
              </w:rPr>
              <w:t>December 2010</w:t>
            </w:r>
          </w:p>
        </w:tc>
        <w:tc>
          <w:tcPr>
            <w:tcW w:w="2610" w:type="dxa"/>
          </w:tcPr>
          <w:p w:rsidR="00FC0352" w:rsidRPr="00B2607F" w:rsidRDefault="00FC0352" w:rsidP="007F5493">
            <w:pPr>
              <w:rPr>
                <w:rFonts w:ascii="Times New Roman" w:hAnsi="Times New Roman" w:cs="Times New Roman"/>
                <w:sz w:val="24"/>
                <w:szCs w:val="24"/>
              </w:rPr>
            </w:pPr>
            <w:r>
              <w:rPr>
                <w:rFonts w:ascii="Times New Roman" w:hAnsi="Times New Roman" w:cs="Times New Roman"/>
                <w:sz w:val="24"/>
                <w:szCs w:val="24"/>
              </w:rPr>
              <w:t>QRSAW WG</w:t>
            </w:r>
          </w:p>
        </w:tc>
        <w:tc>
          <w:tcPr>
            <w:tcW w:w="4950" w:type="dxa"/>
          </w:tcPr>
          <w:p w:rsidR="00FC0352" w:rsidRPr="00B2607F" w:rsidRDefault="00FC0352" w:rsidP="007F5493">
            <w:pPr>
              <w:rPr>
                <w:rFonts w:ascii="Times New Roman" w:hAnsi="Times New Roman" w:cs="Times New Roman"/>
                <w:sz w:val="24"/>
                <w:szCs w:val="24"/>
              </w:rPr>
            </w:pPr>
            <w:r>
              <w:rPr>
                <w:rFonts w:ascii="Times New Roman" w:hAnsi="Times New Roman" w:cs="Times New Roman"/>
                <w:sz w:val="24"/>
                <w:szCs w:val="24"/>
              </w:rPr>
              <w:t>Revised Findings Table, modified Supporting Evidence tables and Added Revision History</w:t>
            </w:r>
          </w:p>
        </w:tc>
      </w:tr>
      <w:tr w:rsidR="00BA4385" w:rsidTr="00BA4385">
        <w:tc>
          <w:tcPr>
            <w:tcW w:w="1016" w:type="dxa"/>
            <w:tcBorders>
              <w:top w:val="single" w:sz="4" w:space="0" w:color="000000"/>
              <w:left w:val="single" w:sz="4" w:space="0" w:color="000000"/>
              <w:bottom w:val="single" w:sz="4" w:space="0" w:color="000000"/>
              <w:right w:val="single" w:sz="4" w:space="0" w:color="000000"/>
            </w:tcBorders>
          </w:tcPr>
          <w:p w:rsidR="00BA4385" w:rsidRDefault="00BA4385" w:rsidP="002058F9">
            <w:pPr>
              <w:jc w:val="center"/>
              <w:rPr>
                <w:rFonts w:ascii="Times New Roman" w:hAnsi="Times New Roman" w:cs="Times New Roman"/>
                <w:sz w:val="24"/>
                <w:szCs w:val="24"/>
              </w:rPr>
            </w:pPr>
            <w:r>
              <w:rPr>
                <w:rFonts w:ascii="Times New Roman" w:hAnsi="Times New Roman" w:cs="Times New Roman"/>
                <w:sz w:val="24"/>
                <w:szCs w:val="24"/>
              </w:rPr>
              <w:t>1</w:t>
            </w:r>
          </w:p>
        </w:tc>
        <w:tc>
          <w:tcPr>
            <w:tcW w:w="1792" w:type="dxa"/>
            <w:tcBorders>
              <w:top w:val="single" w:sz="4" w:space="0" w:color="000000"/>
              <w:left w:val="single" w:sz="4" w:space="0" w:color="000000"/>
              <w:bottom w:val="single" w:sz="4" w:space="0" w:color="000000"/>
              <w:right w:val="single" w:sz="4" w:space="0" w:color="000000"/>
            </w:tcBorders>
          </w:tcPr>
          <w:p w:rsidR="00BA4385" w:rsidRDefault="00BA4385" w:rsidP="002058F9">
            <w:pPr>
              <w:rPr>
                <w:rFonts w:ascii="Times New Roman" w:hAnsi="Times New Roman" w:cs="Times New Roman"/>
                <w:sz w:val="24"/>
                <w:szCs w:val="24"/>
              </w:rPr>
            </w:pPr>
            <w:r>
              <w:rPr>
                <w:rFonts w:ascii="Times New Roman" w:hAnsi="Times New Roman" w:cs="Times New Roman"/>
                <w:sz w:val="24"/>
                <w:szCs w:val="24"/>
              </w:rPr>
              <w:t>January 2011</w:t>
            </w:r>
          </w:p>
        </w:tc>
        <w:tc>
          <w:tcPr>
            <w:tcW w:w="2610" w:type="dxa"/>
            <w:tcBorders>
              <w:top w:val="single" w:sz="4" w:space="0" w:color="000000"/>
              <w:left w:val="single" w:sz="4" w:space="0" w:color="000000"/>
              <w:bottom w:val="single" w:sz="4" w:space="0" w:color="000000"/>
              <w:right w:val="single" w:sz="4" w:space="0" w:color="000000"/>
            </w:tcBorders>
          </w:tcPr>
          <w:p w:rsidR="00BA4385" w:rsidRDefault="00BA4385" w:rsidP="002058F9">
            <w:pPr>
              <w:rPr>
                <w:rFonts w:ascii="Times New Roman" w:hAnsi="Times New Roman" w:cs="Times New Roman"/>
                <w:sz w:val="24"/>
                <w:szCs w:val="24"/>
              </w:rPr>
            </w:pPr>
            <w:r>
              <w:rPr>
                <w:rFonts w:ascii="Times New Roman" w:hAnsi="Times New Roman" w:cs="Times New Roman"/>
                <w:sz w:val="24"/>
                <w:szCs w:val="24"/>
              </w:rPr>
              <w:t>Craig Struck</w:t>
            </w:r>
          </w:p>
        </w:tc>
        <w:tc>
          <w:tcPr>
            <w:tcW w:w="4950" w:type="dxa"/>
            <w:tcBorders>
              <w:top w:val="single" w:sz="4" w:space="0" w:color="000000"/>
              <w:left w:val="single" w:sz="4" w:space="0" w:color="000000"/>
              <w:bottom w:val="single" w:sz="4" w:space="0" w:color="000000"/>
              <w:right w:val="single" w:sz="4" w:space="0" w:color="000000"/>
            </w:tcBorders>
          </w:tcPr>
          <w:p w:rsidR="00BA4385" w:rsidRDefault="00BA4385" w:rsidP="002058F9">
            <w:pPr>
              <w:rPr>
                <w:rFonts w:ascii="Times New Roman" w:hAnsi="Times New Roman" w:cs="Times New Roman"/>
                <w:sz w:val="24"/>
                <w:szCs w:val="24"/>
              </w:rPr>
            </w:pPr>
            <w:r>
              <w:rPr>
                <w:rFonts w:ascii="Times New Roman" w:hAnsi="Times New Roman" w:cs="Times New Roman"/>
                <w:sz w:val="24"/>
                <w:szCs w:val="24"/>
              </w:rPr>
              <w:t>Reviewed for format consistency and content.</w:t>
            </w:r>
          </w:p>
        </w:tc>
      </w:tr>
      <w:tr w:rsidR="00FC0352" w:rsidRPr="00B2607F" w:rsidTr="007F5493">
        <w:tc>
          <w:tcPr>
            <w:tcW w:w="1016" w:type="dxa"/>
          </w:tcPr>
          <w:p w:rsidR="00FC0352" w:rsidRPr="00B2607F" w:rsidRDefault="00B57C64" w:rsidP="007F5493">
            <w:pPr>
              <w:jc w:val="center"/>
              <w:rPr>
                <w:rFonts w:ascii="Times New Roman" w:hAnsi="Times New Roman" w:cs="Times New Roman"/>
                <w:sz w:val="24"/>
                <w:szCs w:val="24"/>
              </w:rPr>
            </w:pPr>
            <w:r>
              <w:rPr>
                <w:rFonts w:ascii="Times New Roman" w:hAnsi="Times New Roman" w:cs="Times New Roman"/>
                <w:sz w:val="24"/>
                <w:szCs w:val="24"/>
              </w:rPr>
              <w:t>1.1</w:t>
            </w:r>
          </w:p>
        </w:tc>
        <w:tc>
          <w:tcPr>
            <w:tcW w:w="1792" w:type="dxa"/>
          </w:tcPr>
          <w:p w:rsidR="00FC0352" w:rsidRPr="00B2607F" w:rsidRDefault="00B57C64" w:rsidP="007F5493">
            <w:pPr>
              <w:rPr>
                <w:rFonts w:ascii="Times New Roman" w:hAnsi="Times New Roman" w:cs="Times New Roman"/>
                <w:sz w:val="24"/>
                <w:szCs w:val="24"/>
              </w:rPr>
            </w:pPr>
            <w:r>
              <w:rPr>
                <w:rFonts w:ascii="Times New Roman" w:hAnsi="Times New Roman" w:cs="Times New Roman"/>
                <w:sz w:val="24"/>
                <w:szCs w:val="24"/>
              </w:rPr>
              <w:t>September 2011</w:t>
            </w:r>
          </w:p>
        </w:tc>
        <w:tc>
          <w:tcPr>
            <w:tcW w:w="2610" w:type="dxa"/>
          </w:tcPr>
          <w:p w:rsidR="00FC0352" w:rsidRPr="00B2607F" w:rsidRDefault="00B57C64" w:rsidP="007F5493">
            <w:pPr>
              <w:rPr>
                <w:rFonts w:ascii="Times New Roman" w:hAnsi="Times New Roman" w:cs="Times New Roman"/>
                <w:sz w:val="24"/>
                <w:szCs w:val="24"/>
              </w:rPr>
            </w:pPr>
            <w:r>
              <w:rPr>
                <w:rFonts w:ascii="Times New Roman" w:hAnsi="Times New Roman" w:cs="Times New Roman"/>
                <w:sz w:val="24"/>
                <w:szCs w:val="24"/>
              </w:rPr>
              <w:t>Craig Struck</w:t>
            </w:r>
          </w:p>
        </w:tc>
        <w:tc>
          <w:tcPr>
            <w:tcW w:w="4950" w:type="dxa"/>
          </w:tcPr>
          <w:p w:rsidR="00FC0352" w:rsidRPr="00B2607F" w:rsidRDefault="00B57C64" w:rsidP="007F5493">
            <w:pPr>
              <w:rPr>
                <w:rFonts w:ascii="Times New Roman" w:hAnsi="Times New Roman" w:cs="Times New Roman"/>
                <w:sz w:val="24"/>
                <w:szCs w:val="24"/>
              </w:rPr>
            </w:pPr>
            <w:r>
              <w:rPr>
                <w:rFonts w:ascii="Times New Roman" w:hAnsi="Times New Roman" w:cs="Times New Roman"/>
                <w:sz w:val="24"/>
                <w:szCs w:val="24"/>
              </w:rPr>
              <w:t>Format changes for 2012.</w:t>
            </w:r>
          </w:p>
        </w:tc>
      </w:tr>
      <w:tr w:rsidR="00FC0352" w:rsidRPr="00B2607F" w:rsidTr="007F5493">
        <w:tc>
          <w:tcPr>
            <w:tcW w:w="1016" w:type="dxa"/>
          </w:tcPr>
          <w:p w:rsidR="00FC0352" w:rsidRPr="00B2607F" w:rsidRDefault="00FC0352" w:rsidP="007F5493">
            <w:pPr>
              <w:jc w:val="center"/>
              <w:rPr>
                <w:rFonts w:ascii="Times New Roman" w:hAnsi="Times New Roman" w:cs="Times New Roman"/>
                <w:sz w:val="24"/>
                <w:szCs w:val="24"/>
              </w:rPr>
            </w:pPr>
          </w:p>
        </w:tc>
        <w:tc>
          <w:tcPr>
            <w:tcW w:w="1792" w:type="dxa"/>
          </w:tcPr>
          <w:p w:rsidR="00FC0352" w:rsidRPr="00B2607F" w:rsidRDefault="00FC0352" w:rsidP="007F5493">
            <w:pPr>
              <w:rPr>
                <w:rFonts w:ascii="Times New Roman" w:hAnsi="Times New Roman" w:cs="Times New Roman"/>
                <w:sz w:val="24"/>
                <w:szCs w:val="24"/>
              </w:rPr>
            </w:pPr>
          </w:p>
        </w:tc>
        <w:tc>
          <w:tcPr>
            <w:tcW w:w="2610" w:type="dxa"/>
          </w:tcPr>
          <w:p w:rsidR="00FC0352" w:rsidRPr="00B2607F" w:rsidRDefault="00FC0352" w:rsidP="007F5493">
            <w:pPr>
              <w:rPr>
                <w:rFonts w:ascii="Times New Roman" w:hAnsi="Times New Roman" w:cs="Times New Roman"/>
                <w:sz w:val="24"/>
                <w:szCs w:val="24"/>
              </w:rPr>
            </w:pPr>
          </w:p>
        </w:tc>
        <w:tc>
          <w:tcPr>
            <w:tcW w:w="4950" w:type="dxa"/>
          </w:tcPr>
          <w:p w:rsidR="00FC0352" w:rsidRPr="00B2607F" w:rsidRDefault="00FC0352" w:rsidP="007F5493">
            <w:pPr>
              <w:rPr>
                <w:rFonts w:ascii="Times New Roman" w:hAnsi="Times New Roman" w:cs="Times New Roman"/>
                <w:sz w:val="24"/>
                <w:szCs w:val="24"/>
              </w:rPr>
            </w:pPr>
          </w:p>
        </w:tc>
      </w:tr>
      <w:tr w:rsidR="00FC0352" w:rsidRPr="00B2607F" w:rsidTr="007F5493">
        <w:tc>
          <w:tcPr>
            <w:tcW w:w="1016" w:type="dxa"/>
          </w:tcPr>
          <w:p w:rsidR="00FC0352" w:rsidRPr="00B2607F" w:rsidRDefault="00FC0352" w:rsidP="007F5493">
            <w:pPr>
              <w:jc w:val="center"/>
              <w:rPr>
                <w:rFonts w:ascii="Times New Roman" w:hAnsi="Times New Roman" w:cs="Times New Roman"/>
                <w:sz w:val="24"/>
                <w:szCs w:val="24"/>
              </w:rPr>
            </w:pPr>
          </w:p>
        </w:tc>
        <w:tc>
          <w:tcPr>
            <w:tcW w:w="1792" w:type="dxa"/>
          </w:tcPr>
          <w:p w:rsidR="00FC0352" w:rsidRPr="00B2607F" w:rsidRDefault="00FC0352" w:rsidP="007F5493">
            <w:pPr>
              <w:rPr>
                <w:rFonts w:ascii="Times New Roman" w:hAnsi="Times New Roman" w:cs="Times New Roman"/>
                <w:sz w:val="24"/>
                <w:szCs w:val="24"/>
              </w:rPr>
            </w:pPr>
          </w:p>
        </w:tc>
        <w:tc>
          <w:tcPr>
            <w:tcW w:w="2610" w:type="dxa"/>
          </w:tcPr>
          <w:p w:rsidR="00FC0352" w:rsidRPr="00B2607F" w:rsidRDefault="00FC0352" w:rsidP="007F5493">
            <w:pPr>
              <w:rPr>
                <w:rFonts w:ascii="Times New Roman" w:hAnsi="Times New Roman" w:cs="Times New Roman"/>
                <w:sz w:val="24"/>
                <w:szCs w:val="24"/>
              </w:rPr>
            </w:pPr>
          </w:p>
        </w:tc>
        <w:tc>
          <w:tcPr>
            <w:tcW w:w="4950" w:type="dxa"/>
          </w:tcPr>
          <w:p w:rsidR="00FC0352" w:rsidRPr="00B2607F" w:rsidRDefault="00FC0352" w:rsidP="007F5493">
            <w:pPr>
              <w:rPr>
                <w:rFonts w:ascii="Times New Roman" w:hAnsi="Times New Roman" w:cs="Times New Roman"/>
                <w:sz w:val="24"/>
                <w:szCs w:val="24"/>
              </w:rPr>
            </w:pPr>
          </w:p>
        </w:tc>
      </w:tr>
      <w:tr w:rsidR="00FC0352" w:rsidRPr="00B2607F" w:rsidTr="007F5493">
        <w:tc>
          <w:tcPr>
            <w:tcW w:w="1016" w:type="dxa"/>
          </w:tcPr>
          <w:p w:rsidR="00FC0352" w:rsidRPr="00B2607F" w:rsidRDefault="00FC0352" w:rsidP="007F5493">
            <w:pPr>
              <w:jc w:val="center"/>
              <w:rPr>
                <w:rFonts w:ascii="Times New Roman" w:hAnsi="Times New Roman" w:cs="Times New Roman"/>
                <w:sz w:val="24"/>
                <w:szCs w:val="24"/>
              </w:rPr>
            </w:pPr>
          </w:p>
        </w:tc>
        <w:tc>
          <w:tcPr>
            <w:tcW w:w="1792" w:type="dxa"/>
          </w:tcPr>
          <w:p w:rsidR="00FC0352" w:rsidRPr="00B2607F" w:rsidRDefault="00FC0352" w:rsidP="007F5493">
            <w:pPr>
              <w:rPr>
                <w:rFonts w:ascii="Times New Roman" w:hAnsi="Times New Roman" w:cs="Times New Roman"/>
                <w:sz w:val="24"/>
                <w:szCs w:val="24"/>
              </w:rPr>
            </w:pPr>
          </w:p>
        </w:tc>
        <w:tc>
          <w:tcPr>
            <w:tcW w:w="2610" w:type="dxa"/>
          </w:tcPr>
          <w:p w:rsidR="00FC0352" w:rsidRPr="00B2607F" w:rsidRDefault="00FC0352" w:rsidP="007F5493">
            <w:pPr>
              <w:rPr>
                <w:rFonts w:ascii="Times New Roman" w:hAnsi="Times New Roman" w:cs="Times New Roman"/>
                <w:sz w:val="24"/>
                <w:szCs w:val="24"/>
              </w:rPr>
            </w:pPr>
          </w:p>
        </w:tc>
        <w:tc>
          <w:tcPr>
            <w:tcW w:w="4950" w:type="dxa"/>
          </w:tcPr>
          <w:p w:rsidR="00FC0352" w:rsidRPr="00B2607F" w:rsidRDefault="00FC0352" w:rsidP="007F5493">
            <w:pPr>
              <w:rPr>
                <w:rFonts w:ascii="Times New Roman" w:hAnsi="Times New Roman" w:cs="Times New Roman"/>
                <w:sz w:val="24"/>
                <w:szCs w:val="24"/>
              </w:rPr>
            </w:pPr>
          </w:p>
        </w:tc>
      </w:tr>
      <w:tr w:rsidR="00FC0352" w:rsidRPr="00B2607F" w:rsidTr="007F5493">
        <w:tc>
          <w:tcPr>
            <w:tcW w:w="1016" w:type="dxa"/>
          </w:tcPr>
          <w:p w:rsidR="00FC0352" w:rsidRPr="00B2607F" w:rsidRDefault="00FC0352" w:rsidP="007F5493">
            <w:pPr>
              <w:jc w:val="center"/>
              <w:rPr>
                <w:rFonts w:ascii="Times New Roman" w:hAnsi="Times New Roman" w:cs="Times New Roman"/>
                <w:sz w:val="24"/>
                <w:szCs w:val="24"/>
              </w:rPr>
            </w:pPr>
          </w:p>
        </w:tc>
        <w:tc>
          <w:tcPr>
            <w:tcW w:w="1792" w:type="dxa"/>
          </w:tcPr>
          <w:p w:rsidR="00FC0352" w:rsidRPr="00B2607F" w:rsidRDefault="00FC0352" w:rsidP="007F5493">
            <w:pPr>
              <w:rPr>
                <w:rFonts w:ascii="Times New Roman" w:hAnsi="Times New Roman" w:cs="Times New Roman"/>
                <w:sz w:val="24"/>
                <w:szCs w:val="24"/>
              </w:rPr>
            </w:pPr>
          </w:p>
        </w:tc>
        <w:tc>
          <w:tcPr>
            <w:tcW w:w="2610" w:type="dxa"/>
          </w:tcPr>
          <w:p w:rsidR="00FC0352" w:rsidRPr="00B2607F" w:rsidRDefault="00FC0352" w:rsidP="007F5493">
            <w:pPr>
              <w:rPr>
                <w:rFonts w:ascii="Times New Roman" w:hAnsi="Times New Roman" w:cs="Times New Roman"/>
                <w:sz w:val="24"/>
                <w:szCs w:val="24"/>
              </w:rPr>
            </w:pPr>
          </w:p>
        </w:tc>
        <w:tc>
          <w:tcPr>
            <w:tcW w:w="4950" w:type="dxa"/>
          </w:tcPr>
          <w:p w:rsidR="00FC0352" w:rsidRPr="00B2607F" w:rsidRDefault="00FC0352" w:rsidP="007F5493">
            <w:pPr>
              <w:rPr>
                <w:rFonts w:ascii="Times New Roman" w:hAnsi="Times New Roman" w:cs="Times New Roman"/>
                <w:sz w:val="24"/>
                <w:szCs w:val="24"/>
              </w:rPr>
            </w:pPr>
          </w:p>
        </w:tc>
      </w:tr>
    </w:tbl>
    <w:p w:rsidR="00FC0352" w:rsidRPr="000733F4" w:rsidRDefault="00FC0352" w:rsidP="00D06583">
      <w:pPr>
        <w:rPr>
          <w:rFonts w:ascii="Times New Roman" w:hAnsi="Times New Roman" w:cs="Times New Roman"/>
          <w:sz w:val="24"/>
          <w:szCs w:val="24"/>
        </w:rPr>
      </w:pPr>
    </w:p>
    <w:sectPr w:rsidR="00FC0352" w:rsidRPr="000733F4">
      <w:headerReference w:type="even" r:id="rId13"/>
      <w:headerReference w:type="default" r:id="rId14"/>
      <w:footerReference w:type="even" r:id="rId15"/>
      <w:footerReference w:type="default" r:id="rId16"/>
      <w:headerReference w:type="first" r:id="rId17"/>
      <w:footerReference w:type="first" r:id="rId18"/>
      <w:pgSz w:w="12240" w:h="15840"/>
      <w:pgMar w:top="360" w:right="720" w:bottom="360" w:left="720" w:header="360" w:footer="36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75DFB" w:rsidRDefault="00775DFB">
      <w:r>
        <w:separator/>
      </w:r>
    </w:p>
  </w:endnote>
  <w:endnote w:type="continuationSeparator" w:id="0">
    <w:p w:rsidR="00775DFB" w:rsidRDefault="00775D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04BB" w:rsidRDefault="008804B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2C07" w:rsidRPr="009D4721" w:rsidRDefault="00032C07" w:rsidP="009D4721">
    <w:pPr>
      <w:widowControl w:val="0"/>
      <w:spacing w:line="310" w:lineRule="exact"/>
      <w:rPr>
        <w:rFonts w:ascii="Times New Roman" w:hAnsi="Times New Roman" w:cs="Times New Roman"/>
        <w:color w:val="000000"/>
        <w:sz w:val="18"/>
        <w:szCs w:val="18"/>
      </w:rPr>
    </w:pPr>
    <w:r w:rsidRPr="009D4721">
      <w:rPr>
        <w:rFonts w:ascii="Times New Roman" w:hAnsi="Times New Roman" w:cs="Times New Roman"/>
        <w:color w:val="000000"/>
        <w:sz w:val="18"/>
        <w:szCs w:val="18"/>
      </w:rPr>
      <w:t>NERC Compliance Questionnaire and Reliability Standard Audit Worksheet</w:t>
    </w:r>
  </w:p>
  <w:p w:rsidR="00032C07" w:rsidRPr="009D4721" w:rsidRDefault="00032C07" w:rsidP="00FA4B41">
    <w:pPr>
      <w:widowControl w:val="0"/>
      <w:spacing w:line="220" w:lineRule="exact"/>
      <w:rPr>
        <w:rFonts w:ascii="Times New Roman" w:hAnsi="Times New Roman" w:cs="Times New Roman"/>
        <w:color w:val="000000"/>
        <w:sz w:val="18"/>
        <w:szCs w:val="18"/>
      </w:rPr>
    </w:pPr>
    <w:r w:rsidRPr="009D4721">
      <w:rPr>
        <w:rFonts w:ascii="Times New Roman" w:hAnsi="Times New Roman" w:cs="Times New Roman"/>
        <w:color w:val="000000"/>
        <w:sz w:val="18"/>
        <w:szCs w:val="18"/>
      </w:rPr>
      <w:t>Compliance Enforcement Authority: _____________</w:t>
    </w:r>
  </w:p>
  <w:p w:rsidR="00032C07" w:rsidRPr="009D4721" w:rsidRDefault="00032C07" w:rsidP="00FA4B41">
    <w:pPr>
      <w:widowControl w:val="0"/>
      <w:spacing w:line="220" w:lineRule="exact"/>
      <w:rPr>
        <w:rFonts w:ascii="Times New Roman" w:hAnsi="Times New Roman" w:cs="Times New Roman"/>
        <w:color w:val="000000"/>
        <w:sz w:val="18"/>
        <w:szCs w:val="18"/>
      </w:rPr>
    </w:pPr>
    <w:r w:rsidRPr="009D4721">
      <w:rPr>
        <w:rFonts w:ascii="Times New Roman" w:hAnsi="Times New Roman" w:cs="Times New Roman"/>
        <w:color w:val="000000"/>
        <w:sz w:val="18"/>
        <w:szCs w:val="18"/>
      </w:rPr>
      <w:t>Registered Entity:___________________</w:t>
    </w:r>
    <w:r w:rsidRPr="009D4721">
      <w:rPr>
        <w:rFonts w:ascii="Times New Roman" w:hAnsi="Times New Roman" w:cs="Times New Roman"/>
        <w:color w:val="000000"/>
        <w:sz w:val="18"/>
        <w:szCs w:val="18"/>
      </w:rPr>
      <w:tab/>
    </w:r>
    <w:r w:rsidRPr="009D4721">
      <w:rPr>
        <w:rFonts w:ascii="Times New Roman" w:hAnsi="Times New Roman" w:cs="Times New Roman"/>
        <w:color w:val="000000"/>
        <w:sz w:val="18"/>
        <w:szCs w:val="18"/>
      </w:rPr>
      <w:tab/>
      <w:t xml:space="preserve">__ </w:t>
    </w:r>
  </w:p>
  <w:p w:rsidR="00032C07" w:rsidRPr="009D4721" w:rsidRDefault="00032C07" w:rsidP="00FA4B41">
    <w:pPr>
      <w:widowControl w:val="0"/>
      <w:spacing w:line="220" w:lineRule="exact"/>
      <w:rPr>
        <w:rFonts w:ascii="Times New Roman" w:hAnsi="Times New Roman" w:cs="Times New Roman"/>
        <w:color w:val="000000"/>
        <w:sz w:val="18"/>
        <w:szCs w:val="18"/>
      </w:rPr>
    </w:pPr>
    <w:r w:rsidRPr="009D4721">
      <w:rPr>
        <w:rFonts w:ascii="Times New Roman" w:hAnsi="Times New Roman" w:cs="Times New Roman"/>
        <w:color w:val="000000"/>
        <w:sz w:val="18"/>
        <w:szCs w:val="18"/>
      </w:rPr>
      <w:t xml:space="preserve">NCR Number:______________________ </w:t>
    </w:r>
  </w:p>
  <w:p w:rsidR="00032C07" w:rsidRDefault="00032C07" w:rsidP="00FA4B41">
    <w:pPr>
      <w:widowControl w:val="0"/>
      <w:spacing w:line="220" w:lineRule="exact"/>
      <w:rPr>
        <w:rFonts w:ascii="Times New Roman" w:hAnsi="Times New Roman" w:cs="Times New Roman"/>
        <w:color w:val="000000"/>
        <w:sz w:val="18"/>
        <w:szCs w:val="18"/>
      </w:rPr>
    </w:pPr>
    <w:r w:rsidRPr="009D4721">
      <w:rPr>
        <w:rFonts w:ascii="Times New Roman" w:hAnsi="Times New Roman" w:cs="Times New Roman"/>
        <w:color w:val="000000"/>
        <w:sz w:val="18"/>
        <w:szCs w:val="18"/>
      </w:rPr>
      <w:t xml:space="preserve">Compliance Assessment Date:_____________ </w:t>
    </w:r>
  </w:p>
  <w:p w:rsidR="00032C07" w:rsidRPr="00872AF8" w:rsidRDefault="00032C07" w:rsidP="00D33EB0">
    <w:pPr>
      <w:widowControl w:val="0"/>
      <w:rPr>
        <w:rFonts w:ascii="Times New Roman" w:hAnsi="Times New Roman"/>
        <w:sz w:val="18"/>
        <w:szCs w:val="18"/>
      </w:rPr>
    </w:pPr>
    <w:r w:rsidRPr="00872AF8">
      <w:rPr>
        <w:rFonts w:ascii="Times New Roman" w:hAnsi="Times New Roman" w:cs="Times New Roman"/>
        <w:color w:val="000000"/>
        <w:sz w:val="18"/>
        <w:szCs w:val="18"/>
      </w:rPr>
      <w:t xml:space="preserve">RSAW Version: </w:t>
    </w:r>
    <w:r w:rsidRPr="00872AF8">
      <w:rPr>
        <w:rFonts w:ascii="Times New Roman" w:hAnsi="Times New Roman"/>
        <w:sz w:val="18"/>
        <w:szCs w:val="18"/>
      </w:rPr>
      <w:t>RSAW_</w:t>
    </w:r>
    <w:r>
      <w:rPr>
        <w:rFonts w:ascii="Times New Roman" w:hAnsi="Times New Roman"/>
        <w:sz w:val="18"/>
        <w:szCs w:val="18"/>
      </w:rPr>
      <w:t>FAC</w:t>
    </w:r>
    <w:r w:rsidRPr="00872AF8">
      <w:rPr>
        <w:rFonts w:ascii="Times New Roman" w:hAnsi="Times New Roman"/>
        <w:sz w:val="18"/>
        <w:szCs w:val="18"/>
      </w:rPr>
      <w:t>-00</w:t>
    </w:r>
    <w:r>
      <w:rPr>
        <w:rFonts w:ascii="Times New Roman" w:hAnsi="Times New Roman"/>
        <w:sz w:val="18"/>
        <w:szCs w:val="18"/>
      </w:rPr>
      <w:t>9</w:t>
    </w:r>
    <w:r w:rsidRPr="00872AF8">
      <w:rPr>
        <w:rFonts w:ascii="Times New Roman" w:hAnsi="Times New Roman"/>
        <w:sz w:val="18"/>
        <w:szCs w:val="18"/>
      </w:rPr>
      <w:t>-</w:t>
    </w:r>
    <w:r>
      <w:rPr>
        <w:rFonts w:ascii="Times New Roman" w:hAnsi="Times New Roman"/>
        <w:sz w:val="18"/>
        <w:szCs w:val="18"/>
      </w:rPr>
      <w:t>1_201</w:t>
    </w:r>
    <w:r w:rsidR="00BA4385">
      <w:rPr>
        <w:rFonts w:ascii="Times New Roman" w:hAnsi="Times New Roman"/>
        <w:sz w:val="18"/>
        <w:szCs w:val="18"/>
      </w:rPr>
      <w:t>1</w:t>
    </w:r>
    <w:r w:rsidRPr="00872AF8">
      <w:rPr>
        <w:rFonts w:ascii="Times New Roman" w:hAnsi="Times New Roman"/>
        <w:sz w:val="18"/>
        <w:szCs w:val="18"/>
      </w:rPr>
      <w:t>_v1</w:t>
    </w:r>
    <w:r w:rsidR="00B57C64">
      <w:rPr>
        <w:rFonts w:ascii="Times New Roman" w:hAnsi="Times New Roman"/>
        <w:sz w:val="18"/>
        <w:szCs w:val="18"/>
      </w:rPr>
      <w:t>.1</w:t>
    </w:r>
  </w:p>
  <w:p w:rsidR="00032C07" w:rsidRPr="009D4721" w:rsidRDefault="00032C07" w:rsidP="00D33EB0">
    <w:pPr>
      <w:widowControl w:val="0"/>
      <w:rPr>
        <w:rFonts w:ascii="Times New Roman" w:hAnsi="Times New Roman" w:cs="Times New Roman"/>
        <w:color w:val="000000"/>
        <w:sz w:val="18"/>
        <w:szCs w:val="18"/>
      </w:rPr>
    </w:pPr>
    <w:r>
      <w:rPr>
        <w:rFonts w:ascii="Times New Roman" w:hAnsi="Times New Roman" w:cs="Times New Roman"/>
        <w:color w:val="000000"/>
        <w:sz w:val="18"/>
        <w:szCs w:val="18"/>
      </w:rPr>
      <w:t xml:space="preserve">Revision Date: </w:t>
    </w:r>
    <w:r w:rsidR="00B57C64">
      <w:rPr>
        <w:rFonts w:ascii="Times New Roman" w:hAnsi="Times New Roman" w:cs="Times New Roman"/>
        <w:color w:val="000000"/>
        <w:sz w:val="18"/>
        <w:szCs w:val="18"/>
      </w:rPr>
      <w:t>September</w:t>
    </w:r>
    <w:r w:rsidR="00BA4385">
      <w:rPr>
        <w:rFonts w:ascii="Times New Roman" w:hAnsi="Times New Roman" w:cs="Times New Roman"/>
        <w:color w:val="000000"/>
        <w:sz w:val="18"/>
        <w:szCs w:val="18"/>
      </w:rPr>
      <w:t xml:space="preserve"> 2011</w:t>
    </w:r>
  </w:p>
  <w:p w:rsidR="00032C07" w:rsidRPr="009D4721" w:rsidRDefault="00032C07" w:rsidP="00FA4B41">
    <w:pPr>
      <w:widowControl w:val="0"/>
      <w:spacing w:line="244" w:lineRule="exact"/>
      <w:jc w:val="center"/>
      <w:rPr>
        <w:rFonts w:ascii="Times New Roman" w:hAnsi="Times New Roman" w:cs="Times New Roman"/>
      </w:rPr>
    </w:pPr>
    <w:r w:rsidRPr="009D4721">
      <w:rPr>
        <w:rStyle w:val="PageNumber"/>
        <w:rFonts w:ascii="Times New Roman" w:hAnsi="Times New Roman" w:cs="Times New Roman"/>
      </w:rPr>
      <w:fldChar w:fldCharType="begin"/>
    </w:r>
    <w:r w:rsidRPr="009D4721">
      <w:rPr>
        <w:rStyle w:val="PageNumber"/>
        <w:rFonts w:ascii="Times New Roman" w:hAnsi="Times New Roman" w:cs="Times New Roman"/>
      </w:rPr>
      <w:instrText xml:space="preserve"> PAGE </w:instrText>
    </w:r>
    <w:r w:rsidRPr="009D4721">
      <w:rPr>
        <w:rStyle w:val="PageNumber"/>
        <w:rFonts w:ascii="Times New Roman" w:hAnsi="Times New Roman" w:cs="Times New Roman"/>
      </w:rPr>
      <w:fldChar w:fldCharType="separate"/>
    </w:r>
    <w:r w:rsidR="00EA31BE">
      <w:rPr>
        <w:rStyle w:val="PageNumber"/>
        <w:rFonts w:ascii="Times New Roman" w:hAnsi="Times New Roman" w:cs="Times New Roman"/>
        <w:noProof/>
      </w:rPr>
      <w:t>1</w:t>
    </w:r>
    <w:r w:rsidRPr="009D4721">
      <w:rPr>
        <w:rStyle w:val="PageNumber"/>
        <w:rFonts w:ascii="Times New Roman" w:hAnsi="Times New Roman" w:cs="Times New Roman"/>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04BB" w:rsidRDefault="008804B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75DFB" w:rsidRDefault="00775DFB">
      <w:r>
        <w:separator/>
      </w:r>
    </w:p>
  </w:footnote>
  <w:footnote w:type="continuationSeparator" w:id="0">
    <w:p w:rsidR="00775DFB" w:rsidRDefault="00775D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04BB" w:rsidRDefault="008804B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2C07" w:rsidRDefault="00032C07">
    <w:pPr>
      <w:widowControl w:val="0"/>
      <w:spacing w:line="240" w:lineRule="exact"/>
      <w:rPr>
        <w:rFonts w:cs="Times New Roman"/>
      </w:rPr>
    </w:pPr>
  </w:p>
  <w:p w:rsidR="00032C07" w:rsidRPr="006813F3" w:rsidRDefault="00032C07" w:rsidP="00BA4385">
    <w:pPr>
      <w:widowControl w:val="0"/>
      <w:spacing w:line="294" w:lineRule="exact"/>
      <w:jc w:val="center"/>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rsidR="00032C07" w:rsidRPr="006813F3" w:rsidRDefault="008804BB" w:rsidP="00BA4385">
    <w:pPr>
      <w:widowControl w:val="0"/>
      <w:spacing w:line="294" w:lineRule="exact"/>
      <w:jc w:val="center"/>
      <w:rPr>
        <w:rFonts w:ascii="Times New Roman" w:hAnsi="Times New Roman" w:cs="Times New Roman"/>
        <w:b/>
        <w:bCs/>
        <w:color w:val="003366"/>
        <w:sz w:val="28"/>
        <w:szCs w:val="28"/>
      </w:rPr>
    </w:pPr>
    <w:r>
      <w:rPr>
        <w:rFonts w:ascii="Times New Roman" w:hAnsi="Times New Roman" w:cs="Times New Roman"/>
        <w:b/>
        <w:bCs/>
        <w:color w:val="000000"/>
        <w:sz w:val="28"/>
        <w:szCs w:val="28"/>
      </w:rPr>
      <w:t>Template</w:t>
    </w:r>
  </w:p>
  <w:p w:rsidR="00032C07" w:rsidRDefault="000C550C">
    <w:pPr>
      <w:widowControl w:val="0"/>
      <w:spacing w:before="66"/>
      <w:rPr>
        <w:rFonts w:cs="Times New Roman"/>
      </w:rPr>
    </w:pPr>
    <w:r>
      <w:rPr>
        <w:rFonts w:cs="Times New Roman"/>
        <w:noProof/>
      </w:rPr>
      <w:drawing>
        <wp:inline distT="0" distB="0" distL="0" distR="0">
          <wp:extent cx="5962650" cy="38100"/>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62650" cy="38100"/>
                  </a:xfrm>
                  <a:prstGeom prst="rect">
                    <a:avLst/>
                  </a:prstGeom>
                  <a:noFill/>
                  <a:ln>
                    <a:noFill/>
                  </a:ln>
                </pic:spPr>
              </pic:pic>
            </a:graphicData>
          </a:graphic>
        </wp:inline>
      </w:drawing>
    </w:r>
  </w:p>
  <w:p w:rsidR="00032C07" w:rsidRDefault="00032C07">
    <w:pPr>
      <w:widowControl w:val="0"/>
      <w:spacing w:line="248" w:lineRule="exact"/>
      <w:rPr>
        <w:rFonts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04BB" w:rsidRDefault="008804BB">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217F"/>
    <w:rsid w:val="00032C07"/>
    <w:rsid w:val="00054C6D"/>
    <w:rsid w:val="000733F4"/>
    <w:rsid w:val="000A0579"/>
    <w:rsid w:val="000C150D"/>
    <w:rsid w:val="000C550C"/>
    <w:rsid w:val="000F1848"/>
    <w:rsid w:val="000F5B07"/>
    <w:rsid w:val="001B09D7"/>
    <w:rsid w:val="001C3277"/>
    <w:rsid w:val="001D0E3E"/>
    <w:rsid w:val="001F6343"/>
    <w:rsid w:val="002058F9"/>
    <w:rsid w:val="0023685C"/>
    <w:rsid w:val="0024217F"/>
    <w:rsid w:val="00253EEA"/>
    <w:rsid w:val="00330975"/>
    <w:rsid w:val="00354C39"/>
    <w:rsid w:val="003677F0"/>
    <w:rsid w:val="003D6939"/>
    <w:rsid w:val="003E0160"/>
    <w:rsid w:val="00400AFF"/>
    <w:rsid w:val="004206AF"/>
    <w:rsid w:val="004267D5"/>
    <w:rsid w:val="00444D6E"/>
    <w:rsid w:val="00463B6C"/>
    <w:rsid w:val="004D364B"/>
    <w:rsid w:val="004E12A8"/>
    <w:rsid w:val="00523BC6"/>
    <w:rsid w:val="00563208"/>
    <w:rsid w:val="00582B92"/>
    <w:rsid w:val="005859E9"/>
    <w:rsid w:val="00617B5E"/>
    <w:rsid w:val="006420D1"/>
    <w:rsid w:val="0066348B"/>
    <w:rsid w:val="00665BFC"/>
    <w:rsid w:val="006C0D18"/>
    <w:rsid w:val="006D16B0"/>
    <w:rsid w:val="00775DFB"/>
    <w:rsid w:val="00776202"/>
    <w:rsid w:val="007E4FA8"/>
    <w:rsid w:val="007F5493"/>
    <w:rsid w:val="00837508"/>
    <w:rsid w:val="00862FB5"/>
    <w:rsid w:val="008804BB"/>
    <w:rsid w:val="008B5396"/>
    <w:rsid w:val="008D02F6"/>
    <w:rsid w:val="008D1272"/>
    <w:rsid w:val="0091140D"/>
    <w:rsid w:val="00927510"/>
    <w:rsid w:val="00965062"/>
    <w:rsid w:val="009D0A16"/>
    <w:rsid w:val="009D4721"/>
    <w:rsid w:val="009E6126"/>
    <w:rsid w:val="00A341CF"/>
    <w:rsid w:val="00A562C9"/>
    <w:rsid w:val="00A60BF2"/>
    <w:rsid w:val="00AA233E"/>
    <w:rsid w:val="00AB400C"/>
    <w:rsid w:val="00AC329D"/>
    <w:rsid w:val="00AF3567"/>
    <w:rsid w:val="00B20D5B"/>
    <w:rsid w:val="00B57C64"/>
    <w:rsid w:val="00B93193"/>
    <w:rsid w:val="00BA26E1"/>
    <w:rsid w:val="00BA4385"/>
    <w:rsid w:val="00BA5627"/>
    <w:rsid w:val="00BB0589"/>
    <w:rsid w:val="00C102DD"/>
    <w:rsid w:val="00C639E2"/>
    <w:rsid w:val="00C726BA"/>
    <w:rsid w:val="00C77369"/>
    <w:rsid w:val="00C90065"/>
    <w:rsid w:val="00CD7BC2"/>
    <w:rsid w:val="00D051D8"/>
    <w:rsid w:val="00D06583"/>
    <w:rsid w:val="00D33EB0"/>
    <w:rsid w:val="00D923D6"/>
    <w:rsid w:val="00DA2701"/>
    <w:rsid w:val="00DC6577"/>
    <w:rsid w:val="00E85BBC"/>
    <w:rsid w:val="00E96D1F"/>
    <w:rsid w:val="00E9744C"/>
    <w:rsid w:val="00EA31BE"/>
    <w:rsid w:val="00EC1ED9"/>
    <w:rsid w:val="00F0153A"/>
    <w:rsid w:val="00FA4B41"/>
    <w:rsid w:val="00FC0352"/>
    <w:rsid w:val="00FE0700"/>
    <w:rsid w:val="00FE6F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Name"/>
  <w:smartTagType w:namespaceuri="urn:schemas-microsoft-com:office:smarttags" w:name="country-region"/>
  <w:shapeDefaults>
    <o:shapedefaults v:ext="edit" spidmax="1026"/>
    <o:shapelayout v:ext="edit">
      <o:idmap v:ext="edit" data="1"/>
    </o:shapelayout>
  </w:shapeDefaults>
  <w:decimalSymbol w:val="."/>
  <w:listSeparator w:val=","/>
  <w15:chartTrackingRefBased/>
  <w15:docId w15:val="{DE623433-5B02-4BE7-A189-8A06D1E31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pPr>
    <w:rPr>
      <w:rFonts w:ascii="Arial" w:hAnsi="Arial" w:cs="Arial"/>
    </w:rPr>
  </w:style>
  <w:style w:type="paragraph" w:styleId="Heading1">
    <w:name w:val="heading 1"/>
    <w:basedOn w:val="Normal"/>
    <w:next w:val="Normal"/>
    <w:link w:val="Heading1Char"/>
    <w:qFormat/>
    <w:rsid w:val="00E96D1F"/>
    <w:pPr>
      <w:autoSpaceDE/>
      <w:autoSpaceDN/>
      <w:adjustRightInd/>
      <w:outlineLvl w:val="0"/>
    </w:pPr>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pPr>
      <w:widowControl w:val="0"/>
      <w:tabs>
        <w:tab w:val="center" w:pos="5400"/>
      </w:tabs>
    </w:pPr>
    <w:rPr>
      <w:rFonts w:cs="Times New Roman"/>
    </w:rPr>
  </w:style>
  <w:style w:type="paragraph" w:customStyle="1" w:styleId="Style16">
    <w:name w:val="Style16"/>
    <w:basedOn w:val="Normal"/>
    <w:uiPriority w:val="99"/>
    <w:pPr>
      <w:widowControl w:val="0"/>
      <w:tabs>
        <w:tab w:val="center" w:pos="5399"/>
      </w:tabs>
    </w:pPr>
    <w:rPr>
      <w:rFonts w:cs="Times New Roman"/>
    </w:rPr>
  </w:style>
  <w:style w:type="paragraph" w:styleId="Header">
    <w:name w:val="header"/>
    <w:basedOn w:val="Normal"/>
    <w:link w:val="HeaderChar"/>
    <w:uiPriority w:val="99"/>
    <w:unhideWhenUsed/>
    <w:rsid w:val="00E85BBC"/>
    <w:pPr>
      <w:tabs>
        <w:tab w:val="center" w:pos="4680"/>
        <w:tab w:val="right" w:pos="9360"/>
      </w:tabs>
    </w:pPr>
  </w:style>
  <w:style w:type="character" w:customStyle="1" w:styleId="HeaderChar">
    <w:name w:val="Header Char"/>
    <w:link w:val="Header"/>
    <w:uiPriority w:val="99"/>
    <w:rsid w:val="00E85BBC"/>
    <w:rPr>
      <w:rFonts w:ascii="Arial" w:hAnsi="Arial" w:cs="Arial"/>
      <w:sz w:val="20"/>
      <w:szCs w:val="20"/>
    </w:rPr>
  </w:style>
  <w:style w:type="paragraph" w:styleId="Footer">
    <w:name w:val="footer"/>
    <w:basedOn w:val="Normal"/>
    <w:link w:val="FooterChar"/>
    <w:uiPriority w:val="99"/>
    <w:unhideWhenUsed/>
    <w:rsid w:val="00E85BBC"/>
    <w:pPr>
      <w:tabs>
        <w:tab w:val="center" w:pos="4680"/>
        <w:tab w:val="right" w:pos="9360"/>
      </w:tabs>
    </w:pPr>
  </w:style>
  <w:style w:type="character" w:customStyle="1" w:styleId="FooterChar">
    <w:name w:val="Footer Char"/>
    <w:link w:val="Footer"/>
    <w:uiPriority w:val="99"/>
    <w:rsid w:val="00E85BBC"/>
    <w:rPr>
      <w:rFonts w:ascii="Arial" w:hAnsi="Arial" w:cs="Arial"/>
      <w:sz w:val="20"/>
      <w:szCs w:val="20"/>
    </w:rPr>
  </w:style>
  <w:style w:type="character" w:styleId="Hyperlink">
    <w:name w:val="Hyperlink"/>
    <w:uiPriority w:val="99"/>
    <w:unhideWhenUsed/>
    <w:rsid w:val="004D364B"/>
    <w:rPr>
      <w:color w:val="0000FF"/>
      <w:u w:val="single"/>
    </w:rPr>
  </w:style>
  <w:style w:type="table" w:styleId="LightShading-Accent1">
    <w:name w:val="Light Shading Accent 1"/>
    <w:basedOn w:val="TableNormal"/>
    <w:uiPriority w:val="60"/>
    <w:rsid w:val="00BA5627"/>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character" w:styleId="PageNumber">
    <w:name w:val="page number"/>
    <w:basedOn w:val="DefaultParagraphFont"/>
    <w:rsid w:val="00FA4B41"/>
  </w:style>
  <w:style w:type="paragraph" w:styleId="BalloonText">
    <w:name w:val="Balloon Text"/>
    <w:basedOn w:val="Normal"/>
    <w:semiHidden/>
    <w:rsid w:val="004206AF"/>
    <w:rPr>
      <w:rFonts w:ascii="Tahoma" w:hAnsi="Tahoma" w:cs="Tahoma"/>
      <w:sz w:val="16"/>
      <w:szCs w:val="16"/>
    </w:rPr>
  </w:style>
  <w:style w:type="character" w:styleId="CommentReference">
    <w:name w:val="annotation reference"/>
    <w:semiHidden/>
    <w:rsid w:val="00400AFF"/>
    <w:rPr>
      <w:sz w:val="16"/>
      <w:szCs w:val="16"/>
    </w:rPr>
  </w:style>
  <w:style w:type="paragraph" w:styleId="CommentText">
    <w:name w:val="annotation text"/>
    <w:basedOn w:val="Normal"/>
    <w:semiHidden/>
    <w:rsid w:val="00400AFF"/>
  </w:style>
  <w:style w:type="paragraph" w:styleId="CommentSubject">
    <w:name w:val="annotation subject"/>
    <w:basedOn w:val="CommentText"/>
    <w:next w:val="CommentText"/>
    <w:semiHidden/>
    <w:rsid w:val="00400AFF"/>
    <w:rPr>
      <w:b/>
      <w:bCs/>
    </w:rPr>
  </w:style>
  <w:style w:type="character" w:customStyle="1" w:styleId="Heading1Char">
    <w:name w:val="Heading 1 Char"/>
    <w:link w:val="Heading1"/>
    <w:rsid w:val="001C3277"/>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styleId="Strong">
    <w:name w:val="Strong"/>
    <w:qFormat/>
    <w:rsid w:val="0092751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930238">
      <w:bodyDiv w:val="1"/>
      <w:marLeft w:val="0"/>
      <w:marRight w:val="0"/>
      <w:marTop w:val="0"/>
      <w:marBottom w:val="0"/>
      <w:divBdr>
        <w:top w:val="none" w:sz="0" w:space="0" w:color="auto"/>
        <w:left w:val="none" w:sz="0" w:space="0" w:color="auto"/>
        <w:bottom w:val="none" w:sz="0" w:space="0" w:color="auto"/>
        <w:right w:val="none" w:sz="0" w:space="0" w:color="auto"/>
      </w:divBdr>
    </w:div>
    <w:div w:id="75786326">
      <w:bodyDiv w:val="1"/>
      <w:marLeft w:val="0"/>
      <w:marRight w:val="0"/>
      <w:marTop w:val="0"/>
      <w:marBottom w:val="0"/>
      <w:divBdr>
        <w:top w:val="none" w:sz="0" w:space="0" w:color="auto"/>
        <w:left w:val="none" w:sz="0" w:space="0" w:color="auto"/>
        <w:bottom w:val="none" w:sz="0" w:space="0" w:color="auto"/>
        <w:right w:val="none" w:sz="0" w:space="0" w:color="auto"/>
      </w:divBdr>
    </w:div>
    <w:div w:id="82337380">
      <w:bodyDiv w:val="1"/>
      <w:marLeft w:val="0"/>
      <w:marRight w:val="0"/>
      <w:marTop w:val="0"/>
      <w:marBottom w:val="0"/>
      <w:divBdr>
        <w:top w:val="none" w:sz="0" w:space="0" w:color="auto"/>
        <w:left w:val="none" w:sz="0" w:space="0" w:color="auto"/>
        <w:bottom w:val="none" w:sz="0" w:space="0" w:color="auto"/>
        <w:right w:val="none" w:sz="0" w:space="0" w:color="auto"/>
      </w:divBdr>
    </w:div>
    <w:div w:id="88938207">
      <w:bodyDiv w:val="1"/>
      <w:marLeft w:val="0"/>
      <w:marRight w:val="0"/>
      <w:marTop w:val="0"/>
      <w:marBottom w:val="0"/>
      <w:divBdr>
        <w:top w:val="none" w:sz="0" w:space="0" w:color="auto"/>
        <w:left w:val="none" w:sz="0" w:space="0" w:color="auto"/>
        <w:bottom w:val="none" w:sz="0" w:space="0" w:color="auto"/>
        <w:right w:val="none" w:sz="0" w:space="0" w:color="auto"/>
      </w:divBdr>
    </w:div>
    <w:div w:id="152920203">
      <w:bodyDiv w:val="1"/>
      <w:marLeft w:val="0"/>
      <w:marRight w:val="0"/>
      <w:marTop w:val="0"/>
      <w:marBottom w:val="0"/>
      <w:divBdr>
        <w:top w:val="none" w:sz="0" w:space="0" w:color="auto"/>
        <w:left w:val="none" w:sz="0" w:space="0" w:color="auto"/>
        <w:bottom w:val="none" w:sz="0" w:space="0" w:color="auto"/>
        <w:right w:val="none" w:sz="0" w:space="0" w:color="auto"/>
      </w:divBdr>
    </w:div>
    <w:div w:id="168720781">
      <w:bodyDiv w:val="1"/>
      <w:marLeft w:val="0"/>
      <w:marRight w:val="0"/>
      <w:marTop w:val="0"/>
      <w:marBottom w:val="0"/>
      <w:divBdr>
        <w:top w:val="none" w:sz="0" w:space="0" w:color="auto"/>
        <w:left w:val="none" w:sz="0" w:space="0" w:color="auto"/>
        <w:bottom w:val="none" w:sz="0" w:space="0" w:color="auto"/>
        <w:right w:val="none" w:sz="0" w:space="0" w:color="auto"/>
      </w:divBdr>
    </w:div>
    <w:div w:id="251739448">
      <w:bodyDiv w:val="1"/>
      <w:marLeft w:val="0"/>
      <w:marRight w:val="0"/>
      <w:marTop w:val="0"/>
      <w:marBottom w:val="0"/>
      <w:divBdr>
        <w:top w:val="none" w:sz="0" w:space="0" w:color="auto"/>
        <w:left w:val="none" w:sz="0" w:space="0" w:color="auto"/>
        <w:bottom w:val="none" w:sz="0" w:space="0" w:color="auto"/>
        <w:right w:val="none" w:sz="0" w:space="0" w:color="auto"/>
      </w:divBdr>
    </w:div>
    <w:div w:id="332756219">
      <w:bodyDiv w:val="1"/>
      <w:marLeft w:val="0"/>
      <w:marRight w:val="0"/>
      <w:marTop w:val="0"/>
      <w:marBottom w:val="0"/>
      <w:divBdr>
        <w:top w:val="none" w:sz="0" w:space="0" w:color="auto"/>
        <w:left w:val="none" w:sz="0" w:space="0" w:color="auto"/>
        <w:bottom w:val="none" w:sz="0" w:space="0" w:color="auto"/>
        <w:right w:val="none" w:sz="0" w:space="0" w:color="auto"/>
      </w:divBdr>
    </w:div>
    <w:div w:id="409620593">
      <w:bodyDiv w:val="1"/>
      <w:marLeft w:val="0"/>
      <w:marRight w:val="0"/>
      <w:marTop w:val="0"/>
      <w:marBottom w:val="0"/>
      <w:divBdr>
        <w:top w:val="none" w:sz="0" w:space="0" w:color="auto"/>
        <w:left w:val="none" w:sz="0" w:space="0" w:color="auto"/>
        <w:bottom w:val="none" w:sz="0" w:space="0" w:color="auto"/>
        <w:right w:val="none" w:sz="0" w:space="0" w:color="auto"/>
      </w:divBdr>
    </w:div>
    <w:div w:id="418138729">
      <w:bodyDiv w:val="1"/>
      <w:marLeft w:val="0"/>
      <w:marRight w:val="0"/>
      <w:marTop w:val="0"/>
      <w:marBottom w:val="0"/>
      <w:divBdr>
        <w:top w:val="none" w:sz="0" w:space="0" w:color="auto"/>
        <w:left w:val="none" w:sz="0" w:space="0" w:color="auto"/>
        <w:bottom w:val="none" w:sz="0" w:space="0" w:color="auto"/>
        <w:right w:val="none" w:sz="0" w:space="0" w:color="auto"/>
      </w:divBdr>
    </w:div>
    <w:div w:id="454758069">
      <w:bodyDiv w:val="1"/>
      <w:marLeft w:val="0"/>
      <w:marRight w:val="0"/>
      <w:marTop w:val="0"/>
      <w:marBottom w:val="0"/>
      <w:divBdr>
        <w:top w:val="none" w:sz="0" w:space="0" w:color="auto"/>
        <w:left w:val="none" w:sz="0" w:space="0" w:color="auto"/>
        <w:bottom w:val="none" w:sz="0" w:space="0" w:color="auto"/>
        <w:right w:val="none" w:sz="0" w:space="0" w:color="auto"/>
      </w:divBdr>
    </w:div>
    <w:div w:id="465390168">
      <w:bodyDiv w:val="1"/>
      <w:marLeft w:val="0"/>
      <w:marRight w:val="0"/>
      <w:marTop w:val="0"/>
      <w:marBottom w:val="0"/>
      <w:divBdr>
        <w:top w:val="none" w:sz="0" w:space="0" w:color="auto"/>
        <w:left w:val="none" w:sz="0" w:space="0" w:color="auto"/>
        <w:bottom w:val="none" w:sz="0" w:space="0" w:color="auto"/>
        <w:right w:val="none" w:sz="0" w:space="0" w:color="auto"/>
      </w:divBdr>
    </w:div>
    <w:div w:id="484662280">
      <w:bodyDiv w:val="1"/>
      <w:marLeft w:val="0"/>
      <w:marRight w:val="0"/>
      <w:marTop w:val="0"/>
      <w:marBottom w:val="0"/>
      <w:divBdr>
        <w:top w:val="none" w:sz="0" w:space="0" w:color="auto"/>
        <w:left w:val="none" w:sz="0" w:space="0" w:color="auto"/>
        <w:bottom w:val="none" w:sz="0" w:space="0" w:color="auto"/>
        <w:right w:val="none" w:sz="0" w:space="0" w:color="auto"/>
      </w:divBdr>
    </w:div>
    <w:div w:id="499852861">
      <w:bodyDiv w:val="1"/>
      <w:marLeft w:val="0"/>
      <w:marRight w:val="0"/>
      <w:marTop w:val="0"/>
      <w:marBottom w:val="0"/>
      <w:divBdr>
        <w:top w:val="none" w:sz="0" w:space="0" w:color="auto"/>
        <w:left w:val="none" w:sz="0" w:space="0" w:color="auto"/>
        <w:bottom w:val="none" w:sz="0" w:space="0" w:color="auto"/>
        <w:right w:val="none" w:sz="0" w:space="0" w:color="auto"/>
      </w:divBdr>
    </w:div>
    <w:div w:id="518666387">
      <w:bodyDiv w:val="1"/>
      <w:marLeft w:val="0"/>
      <w:marRight w:val="0"/>
      <w:marTop w:val="0"/>
      <w:marBottom w:val="0"/>
      <w:divBdr>
        <w:top w:val="none" w:sz="0" w:space="0" w:color="auto"/>
        <w:left w:val="none" w:sz="0" w:space="0" w:color="auto"/>
        <w:bottom w:val="none" w:sz="0" w:space="0" w:color="auto"/>
        <w:right w:val="none" w:sz="0" w:space="0" w:color="auto"/>
      </w:divBdr>
    </w:div>
    <w:div w:id="607078152">
      <w:bodyDiv w:val="1"/>
      <w:marLeft w:val="0"/>
      <w:marRight w:val="0"/>
      <w:marTop w:val="0"/>
      <w:marBottom w:val="0"/>
      <w:divBdr>
        <w:top w:val="none" w:sz="0" w:space="0" w:color="auto"/>
        <w:left w:val="none" w:sz="0" w:space="0" w:color="auto"/>
        <w:bottom w:val="none" w:sz="0" w:space="0" w:color="auto"/>
        <w:right w:val="none" w:sz="0" w:space="0" w:color="auto"/>
      </w:divBdr>
    </w:div>
    <w:div w:id="770323195">
      <w:bodyDiv w:val="1"/>
      <w:marLeft w:val="0"/>
      <w:marRight w:val="0"/>
      <w:marTop w:val="0"/>
      <w:marBottom w:val="0"/>
      <w:divBdr>
        <w:top w:val="none" w:sz="0" w:space="0" w:color="auto"/>
        <w:left w:val="none" w:sz="0" w:space="0" w:color="auto"/>
        <w:bottom w:val="none" w:sz="0" w:space="0" w:color="auto"/>
        <w:right w:val="none" w:sz="0" w:space="0" w:color="auto"/>
      </w:divBdr>
    </w:div>
    <w:div w:id="809712341">
      <w:bodyDiv w:val="1"/>
      <w:marLeft w:val="0"/>
      <w:marRight w:val="0"/>
      <w:marTop w:val="0"/>
      <w:marBottom w:val="0"/>
      <w:divBdr>
        <w:top w:val="none" w:sz="0" w:space="0" w:color="auto"/>
        <w:left w:val="none" w:sz="0" w:space="0" w:color="auto"/>
        <w:bottom w:val="none" w:sz="0" w:space="0" w:color="auto"/>
        <w:right w:val="none" w:sz="0" w:space="0" w:color="auto"/>
      </w:divBdr>
    </w:div>
    <w:div w:id="845168979">
      <w:bodyDiv w:val="1"/>
      <w:marLeft w:val="0"/>
      <w:marRight w:val="0"/>
      <w:marTop w:val="0"/>
      <w:marBottom w:val="0"/>
      <w:divBdr>
        <w:top w:val="none" w:sz="0" w:space="0" w:color="auto"/>
        <w:left w:val="none" w:sz="0" w:space="0" w:color="auto"/>
        <w:bottom w:val="none" w:sz="0" w:space="0" w:color="auto"/>
        <w:right w:val="none" w:sz="0" w:space="0" w:color="auto"/>
      </w:divBdr>
    </w:div>
    <w:div w:id="871648820">
      <w:bodyDiv w:val="1"/>
      <w:marLeft w:val="0"/>
      <w:marRight w:val="0"/>
      <w:marTop w:val="0"/>
      <w:marBottom w:val="0"/>
      <w:divBdr>
        <w:top w:val="none" w:sz="0" w:space="0" w:color="auto"/>
        <w:left w:val="none" w:sz="0" w:space="0" w:color="auto"/>
        <w:bottom w:val="none" w:sz="0" w:space="0" w:color="auto"/>
        <w:right w:val="none" w:sz="0" w:space="0" w:color="auto"/>
      </w:divBdr>
    </w:div>
    <w:div w:id="967590951">
      <w:bodyDiv w:val="1"/>
      <w:marLeft w:val="0"/>
      <w:marRight w:val="0"/>
      <w:marTop w:val="0"/>
      <w:marBottom w:val="0"/>
      <w:divBdr>
        <w:top w:val="none" w:sz="0" w:space="0" w:color="auto"/>
        <w:left w:val="none" w:sz="0" w:space="0" w:color="auto"/>
        <w:bottom w:val="none" w:sz="0" w:space="0" w:color="auto"/>
        <w:right w:val="none" w:sz="0" w:space="0" w:color="auto"/>
      </w:divBdr>
    </w:div>
    <w:div w:id="1007320394">
      <w:bodyDiv w:val="1"/>
      <w:marLeft w:val="0"/>
      <w:marRight w:val="0"/>
      <w:marTop w:val="0"/>
      <w:marBottom w:val="0"/>
      <w:divBdr>
        <w:top w:val="none" w:sz="0" w:space="0" w:color="auto"/>
        <w:left w:val="none" w:sz="0" w:space="0" w:color="auto"/>
        <w:bottom w:val="none" w:sz="0" w:space="0" w:color="auto"/>
        <w:right w:val="none" w:sz="0" w:space="0" w:color="auto"/>
      </w:divBdr>
    </w:div>
    <w:div w:id="1020157230">
      <w:bodyDiv w:val="1"/>
      <w:marLeft w:val="0"/>
      <w:marRight w:val="0"/>
      <w:marTop w:val="0"/>
      <w:marBottom w:val="0"/>
      <w:divBdr>
        <w:top w:val="none" w:sz="0" w:space="0" w:color="auto"/>
        <w:left w:val="none" w:sz="0" w:space="0" w:color="auto"/>
        <w:bottom w:val="none" w:sz="0" w:space="0" w:color="auto"/>
        <w:right w:val="none" w:sz="0" w:space="0" w:color="auto"/>
      </w:divBdr>
    </w:div>
    <w:div w:id="1135027496">
      <w:bodyDiv w:val="1"/>
      <w:marLeft w:val="0"/>
      <w:marRight w:val="0"/>
      <w:marTop w:val="0"/>
      <w:marBottom w:val="0"/>
      <w:divBdr>
        <w:top w:val="none" w:sz="0" w:space="0" w:color="auto"/>
        <w:left w:val="none" w:sz="0" w:space="0" w:color="auto"/>
        <w:bottom w:val="none" w:sz="0" w:space="0" w:color="auto"/>
        <w:right w:val="none" w:sz="0" w:space="0" w:color="auto"/>
      </w:divBdr>
    </w:div>
    <w:div w:id="1187713656">
      <w:bodyDiv w:val="1"/>
      <w:marLeft w:val="0"/>
      <w:marRight w:val="0"/>
      <w:marTop w:val="0"/>
      <w:marBottom w:val="0"/>
      <w:divBdr>
        <w:top w:val="none" w:sz="0" w:space="0" w:color="auto"/>
        <w:left w:val="none" w:sz="0" w:space="0" w:color="auto"/>
        <w:bottom w:val="none" w:sz="0" w:space="0" w:color="auto"/>
        <w:right w:val="none" w:sz="0" w:space="0" w:color="auto"/>
      </w:divBdr>
    </w:div>
    <w:div w:id="1258978246">
      <w:bodyDiv w:val="1"/>
      <w:marLeft w:val="0"/>
      <w:marRight w:val="0"/>
      <w:marTop w:val="0"/>
      <w:marBottom w:val="0"/>
      <w:divBdr>
        <w:top w:val="none" w:sz="0" w:space="0" w:color="auto"/>
        <w:left w:val="none" w:sz="0" w:space="0" w:color="auto"/>
        <w:bottom w:val="none" w:sz="0" w:space="0" w:color="auto"/>
        <w:right w:val="none" w:sz="0" w:space="0" w:color="auto"/>
      </w:divBdr>
    </w:div>
    <w:div w:id="1275868218">
      <w:bodyDiv w:val="1"/>
      <w:marLeft w:val="0"/>
      <w:marRight w:val="0"/>
      <w:marTop w:val="0"/>
      <w:marBottom w:val="0"/>
      <w:divBdr>
        <w:top w:val="none" w:sz="0" w:space="0" w:color="auto"/>
        <w:left w:val="none" w:sz="0" w:space="0" w:color="auto"/>
        <w:bottom w:val="none" w:sz="0" w:space="0" w:color="auto"/>
        <w:right w:val="none" w:sz="0" w:space="0" w:color="auto"/>
      </w:divBdr>
    </w:div>
    <w:div w:id="1278219221">
      <w:bodyDiv w:val="1"/>
      <w:marLeft w:val="0"/>
      <w:marRight w:val="0"/>
      <w:marTop w:val="0"/>
      <w:marBottom w:val="0"/>
      <w:divBdr>
        <w:top w:val="none" w:sz="0" w:space="0" w:color="auto"/>
        <w:left w:val="none" w:sz="0" w:space="0" w:color="auto"/>
        <w:bottom w:val="none" w:sz="0" w:space="0" w:color="auto"/>
        <w:right w:val="none" w:sz="0" w:space="0" w:color="auto"/>
      </w:divBdr>
    </w:div>
    <w:div w:id="1313561448">
      <w:bodyDiv w:val="1"/>
      <w:marLeft w:val="0"/>
      <w:marRight w:val="0"/>
      <w:marTop w:val="0"/>
      <w:marBottom w:val="0"/>
      <w:divBdr>
        <w:top w:val="none" w:sz="0" w:space="0" w:color="auto"/>
        <w:left w:val="none" w:sz="0" w:space="0" w:color="auto"/>
        <w:bottom w:val="none" w:sz="0" w:space="0" w:color="auto"/>
        <w:right w:val="none" w:sz="0" w:space="0" w:color="auto"/>
      </w:divBdr>
    </w:div>
    <w:div w:id="1321425118">
      <w:bodyDiv w:val="1"/>
      <w:marLeft w:val="0"/>
      <w:marRight w:val="0"/>
      <w:marTop w:val="0"/>
      <w:marBottom w:val="0"/>
      <w:divBdr>
        <w:top w:val="none" w:sz="0" w:space="0" w:color="auto"/>
        <w:left w:val="none" w:sz="0" w:space="0" w:color="auto"/>
        <w:bottom w:val="none" w:sz="0" w:space="0" w:color="auto"/>
        <w:right w:val="none" w:sz="0" w:space="0" w:color="auto"/>
      </w:divBdr>
    </w:div>
    <w:div w:id="1324354904">
      <w:bodyDiv w:val="1"/>
      <w:marLeft w:val="0"/>
      <w:marRight w:val="0"/>
      <w:marTop w:val="0"/>
      <w:marBottom w:val="0"/>
      <w:divBdr>
        <w:top w:val="none" w:sz="0" w:space="0" w:color="auto"/>
        <w:left w:val="none" w:sz="0" w:space="0" w:color="auto"/>
        <w:bottom w:val="none" w:sz="0" w:space="0" w:color="auto"/>
        <w:right w:val="none" w:sz="0" w:space="0" w:color="auto"/>
      </w:divBdr>
    </w:div>
    <w:div w:id="1333678742">
      <w:bodyDiv w:val="1"/>
      <w:marLeft w:val="0"/>
      <w:marRight w:val="0"/>
      <w:marTop w:val="0"/>
      <w:marBottom w:val="0"/>
      <w:divBdr>
        <w:top w:val="none" w:sz="0" w:space="0" w:color="auto"/>
        <w:left w:val="none" w:sz="0" w:space="0" w:color="auto"/>
        <w:bottom w:val="none" w:sz="0" w:space="0" w:color="auto"/>
        <w:right w:val="none" w:sz="0" w:space="0" w:color="auto"/>
      </w:divBdr>
    </w:div>
    <w:div w:id="1340623439">
      <w:bodyDiv w:val="1"/>
      <w:marLeft w:val="0"/>
      <w:marRight w:val="0"/>
      <w:marTop w:val="0"/>
      <w:marBottom w:val="0"/>
      <w:divBdr>
        <w:top w:val="none" w:sz="0" w:space="0" w:color="auto"/>
        <w:left w:val="none" w:sz="0" w:space="0" w:color="auto"/>
        <w:bottom w:val="none" w:sz="0" w:space="0" w:color="auto"/>
        <w:right w:val="none" w:sz="0" w:space="0" w:color="auto"/>
      </w:divBdr>
    </w:div>
    <w:div w:id="1464664150">
      <w:bodyDiv w:val="1"/>
      <w:marLeft w:val="0"/>
      <w:marRight w:val="0"/>
      <w:marTop w:val="0"/>
      <w:marBottom w:val="0"/>
      <w:divBdr>
        <w:top w:val="none" w:sz="0" w:space="0" w:color="auto"/>
        <w:left w:val="none" w:sz="0" w:space="0" w:color="auto"/>
        <w:bottom w:val="none" w:sz="0" w:space="0" w:color="auto"/>
        <w:right w:val="none" w:sz="0" w:space="0" w:color="auto"/>
      </w:divBdr>
    </w:div>
    <w:div w:id="1474323145">
      <w:bodyDiv w:val="1"/>
      <w:marLeft w:val="0"/>
      <w:marRight w:val="0"/>
      <w:marTop w:val="0"/>
      <w:marBottom w:val="0"/>
      <w:divBdr>
        <w:top w:val="none" w:sz="0" w:space="0" w:color="auto"/>
        <w:left w:val="none" w:sz="0" w:space="0" w:color="auto"/>
        <w:bottom w:val="none" w:sz="0" w:space="0" w:color="auto"/>
        <w:right w:val="none" w:sz="0" w:space="0" w:color="auto"/>
      </w:divBdr>
    </w:div>
    <w:div w:id="1504317132">
      <w:bodyDiv w:val="1"/>
      <w:marLeft w:val="0"/>
      <w:marRight w:val="0"/>
      <w:marTop w:val="0"/>
      <w:marBottom w:val="0"/>
      <w:divBdr>
        <w:top w:val="none" w:sz="0" w:space="0" w:color="auto"/>
        <w:left w:val="none" w:sz="0" w:space="0" w:color="auto"/>
        <w:bottom w:val="none" w:sz="0" w:space="0" w:color="auto"/>
        <w:right w:val="none" w:sz="0" w:space="0" w:color="auto"/>
      </w:divBdr>
    </w:div>
    <w:div w:id="1596471771">
      <w:bodyDiv w:val="1"/>
      <w:marLeft w:val="0"/>
      <w:marRight w:val="0"/>
      <w:marTop w:val="0"/>
      <w:marBottom w:val="0"/>
      <w:divBdr>
        <w:top w:val="none" w:sz="0" w:space="0" w:color="auto"/>
        <w:left w:val="none" w:sz="0" w:space="0" w:color="auto"/>
        <w:bottom w:val="none" w:sz="0" w:space="0" w:color="auto"/>
        <w:right w:val="none" w:sz="0" w:space="0" w:color="auto"/>
      </w:divBdr>
    </w:div>
    <w:div w:id="1623145334">
      <w:bodyDiv w:val="1"/>
      <w:marLeft w:val="0"/>
      <w:marRight w:val="0"/>
      <w:marTop w:val="0"/>
      <w:marBottom w:val="0"/>
      <w:divBdr>
        <w:top w:val="none" w:sz="0" w:space="0" w:color="auto"/>
        <w:left w:val="none" w:sz="0" w:space="0" w:color="auto"/>
        <w:bottom w:val="none" w:sz="0" w:space="0" w:color="auto"/>
        <w:right w:val="none" w:sz="0" w:space="0" w:color="auto"/>
      </w:divBdr>
    </w:div>
    <w:div w:id="1645818919">
      <w:bodyDiv w:val="1"/>
      <w:marLeft w:val="0"/>
      <w:marRight w:val="0"/>
      <w:marTop w:val="0"/>
      <w:marBottom w:val="0"/>
      <w:divBdr>
        <w:top w:val="none" w:sz="0" w:space="0" w:color="auto"/>
        <w:left w:val="none" w:sz="0" w:space="0" w:color="auto"/>
        <w:bottom w:val="none" w:sz="0" w:space="0" w:color="auto"/>
        <w:right w:val="none" w:sz="0" w:space="0" w:color="auto"/>
      </w:divBdr>
    </w:div>
    <w:div w:id="1745762008">
      <w:bodyDiv w:val="1"/>
      <w:marLeft w:val="0"/>
      <w:marRight w:val="0"/>
      <w:marTop w:val="0"/>
      <w:marBottom w:val="0"/>
      <w:divBdr>
        <w:top w:val="none" w:sz="0" w:space="0" w:color="auto"/>
        <w:left w:val="none" w:sz="0" w:space="0" w:color="auto"/>
        <w:bottom w:val="none" w:sz="0" w:space="0" w:color="auto"/>
        <w:right w:val="none" w:sz="0" w:space="0" w:color="auto"/>
      </w:divBdr>
    </w:div>
    <w:div w:id="1769420933">
      <w:bodyDiv w:val="1"/>
      <w:marLeft w:val="0"/>
      <w:marRight w:val="0"/>
      <w:marTop w:val="0"/>
      <w:marBottom w:val="0"/>
      <w:divBdr>
        <w:top w:val="none" w:sz="0" w:space="0" w:color="auto"/>
        <w:left w:val="none" w:sz="0" w:space="0" w:color="auto"/>
        <w:bottom w:val="none" w:sz="0" w:space="0" w:color="auto"/>
        <w:right w:val="none" w:sz="0" w:space="0" w:color="auto"/>
      </w:divBdr>
    </w:div>
    <w:div w:id="1855417714">
      <w:bodyDiv w:val="1"/>
      <w:marLeft w:val="0"/>
      <w:marRight w:val="0"/>
      <w:marTop w:val="0"/>
      <w:marBottom w:val="0"/>
      <w:divBdr>
        <w:top w:val="none" w:sz="0" w:space="0" w:color="auto"/>
        <w:left w:val="none" w:sz="0" w:space="0" w:color="auto"/>
        <w:bottom w:val="none" w:sz="0" w:space="0" w:color="auto"/>
        <w:right w:val="none" w:sz="0" w:space="0" w:color="auto"/>
      </w:divBdr>
    </w:div>
    <w:div w:id="1882551516">
      <w:bodyDiv w:val="1"/>
      <w:marLeft w:val="0"/>
      <w:marRight w:val="0"/>
      <w:marTop w:val="0"/>
      <w:marBottom w:val="0"/>
      <w:divBdr>
        <w:top w:val="none" w:sz="0" w:space="0" w:color="auto"/>
        <w:left w:val="none" w:sz="0" w:space="0" w:color="auto"/>
        <w:bottom w:val="none" w:sz="0" w:space="0" w:color="auto"/>
        <w:right w:val="none" w:sz="0" w:space="0" w:color="auto"/>
      </w:divBdr>
    </w:div>
    <w:div w:id="1909268841">
      <w:bodyDiv w:val="1"/>
      <w:marLeft w:val="0"/>
      <w:marRight w:val="0"/>
      <w:marTop w:val="0"/>
      <w:marBottom w:val="0"/>
      <w:divBdr>
        <w:top w:val="none" w:sz="0" w:space="0" w:color="auto"/>
        <w:left w:val="none" w:sz="0" w:space="0" w:color="auto"/>
        <w:bottom w:val="none" w:sz="0" w:space="0" w:color="auto"/>
        <w:right w:val="none" w:sz="0" w:space="0" w:color="auto"/>
      </w:divBdr>
    </w:div>
    <w:div w:id="1985114750">
      <w:bodyDiv w:val="1"/>
      <w:marLeft w:val="0"/>
      <w:marRight w:val="0"/>
      <w:marTop w:val="0"/>
      <w:marBottom w:val="0"/>
      <w:divBdr>
        <w:top w:val="none" w:sz="0" w:space="0" w:color="auto"/>
        <w:left w:val="none" w:sz="0" w:space="0" w:color="auto"/>
        <w:bottom w:val="none" w:sz="0" w:space="0" w:color="auto"/>
        <w:right w:val="none" w:sz="0" w:space="0" w:color="auto"/>
      </w:divBdr>
    </w:div>
    <w:div w:id="2013364163">
      <w:bodyDiv w:val="1"/>
      <w:marLeft w:val="0"/>
      <w:marRight w:val="0"/>
      <w:marTop w:val="0"/>
      <w:marBottom w:val="0"/>
      <w:divBdr>
        <w:top w:val="none" w:sz="0" w:space="0" w:color="auto"/>
        <w:left w:val="none" w:sz="0" w:space="0" w:color="auto"/>
        <w:bottom w:val="none" w:sz="0" w:space="0" w:color="auto"/>
        <w:right w:val="none" w:sz="0" w:space="0" w:color="auto"/>
      </w:divBdr>
    </w:div>
    <w:div w:id="2027906389">
      <w:bodyDiv w:val="1"/>
      <w:marLeft w:val="0"/>
      <w:marRight w:val="0"/>
      <w:marTop w:val="0"/>
      <w:marBottom w:val="0"/>
      <w:divBdr>
        <w:top w:val="none" w:sz="0" w:space="0" w:color="auto"/>
        <w:left w:val="none" w:sz="0" w:space="0" w:color="auto"/>
        <w:bottom w:val="none" w:sz="0" w:space="0" w:color="auto"/>
        <w:right w:val="none" w:sz="0" w:space="0" w:color="auto"/>
      </w:divBdr>
    </w:div>
    <w:div w:id="2083484288">
      <w:bodyDiv w:val="1"/>
      <w:marLeft w:val="0"/>
      <w:marRight w:val="0"/>
      <w:marTop w:val="0"/>
      <w:marBottom w:val="0"/>
      <w:divBdr>
        <w:top w:val="none" w:sz="0" w:space="0" w:color="auto"/>
        <w:left w:val="none" w:sz="0" w:space="0" w:color="auto"/>
        <w:bottom w:val="none" w:sz="0" w:space="0" w:color="auto"/>
        <w:right w:val="none" w:sz="0" w:space="0" w:color="auto"/>
      </w:divBdr>
    </w:div>
    <w:div w:id="2126465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nerc.com/page.php?cid=2|20"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Header xmlns="987b8a77-3dc6-4154-9fe1-b1e590735b19">Current RSAWs for Use</Header>
    <Number xmlns="987b8a77-3dc6-4154-9fe1-b1e590735b19">FAC-009-1</Number>
    <Date xmlns="987b8a77-3dc6-4154-9fe1-b1e590735b19">2011-10-16T04:00:00+00:00</Dat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069C1EC25CF92E4F9804CD73C73CB076" ma:contentTypeVersion="3" ma:contentTypeDescription="Create a new document." ma:contentTypeScope="" ma:versionID="4d328fff319338d864a3efcdc5b77f66">
  <xsd:schema xmlns:xsd="http://www.w3.org/2001/XMLSchema" xmlns:xs="http://www.w3.org/2001/XMLSchema" xmlns:p="http://schemas.microsoft.com/office/2006/metadata/properties" xmlns:ns2="cbf880be-c7c2-4487-81cc-39803b2f2238" xmlns:ns3="987b8a77-3dc6-4154-9fe1-b1e590735b19" targetNamespace="http://schemas.microsoft.com/office/2006/metadata/properties" ma:root="true" ma:fieldsID="e5ba09faa9f3d4c88a59795472493ac7" ns2:_="" ns3:_="">
    <xsd:import namespace="cbf880be-c7c2-4487-81cc-39803b2f2238"/>
    <xsd:import namespace="987b8a77-3dc6-4154-9fe1-b1e590735b19"/>
    <xsd:element name="properties">
      <xsd:complexType>
        <xsd:sequence>
          <xsd:element name="documentManagement">
            <xsd:complexType>
              <xsd:all>
                <xsd:element ref="ns2:_dlc_DocId" minOccurs="0"/>
                <xsd:element ref="ns2:_dlc_DocIdUrl" minOccurs="0"/>
                <xsd:element ref="ns2:_dlc_DocIdPersistId" minOccurs="0"/>
                <xsd:element ref="ns3:Number" minOccurs="0"/>
                <xsd:element ref="ns3:Date" minOccurs="0"/>
                <xsd:element ref="ns3:Hea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f880be-c7c2-4487-81cc-39803b2f2238"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987b8a77-3dc6-4154-9fe1-b1e590735b19" elementFormDefault="qualified">
    <xsd:import namespace="http://schemas.microsoft.com/office/2006/documentManagement/types"/>
    <xsd:import namespace="http://schemas.microsoft.com/office/infopath/2007/PartnerControls"/>
    <xsd:element name="Number" ma:index="11" nillable="true" ma:displayName="Number" ma:internalName="Number">
      <xsd:simpleType>
        <xsd:restriction base="dms:Text">
          <xsd:maxLength value="255"/>
        </xsd:restriction>
      </xsd:simpleType>
    </xsd:element>
    <xsd:element name="Date" ma:index="12" nillable="true" ma:displayName="Date" ma:format="DateOnly" ma:internalName="Date">
      <xsd:simpleType>
        <xsd:restriction base="dms:DateTime"/>
      </xsd:simpleType>
    </xsd:element>
    <xsd:element name="Header" ma:index="13" nillable="true" ma:displayName="Header" ma:default="Current RSAWs for Use" ma:format="Dropdown" ma:internalName="Header">
      <xsd:simpleType>
        <xsd:restriction base="dms:Choice">
          <xsd:enumeration value="Current RSAWs for Use"/>
          <xsd:enumeration value="Draft RSAWs for Industry Review"/>
          <xsd:enumeration value="Webinar Slides"/>
          <xsd:enumeration value="Tools"/>
          <xsd:enumeration value="Industry Feedback"/>
          <xsd:enumeration value="Archived RSAWs"/>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74E18CF-F2CF-4113-B745-2F4EC2CBE240}">
  <ds:schemaRefs>
    <ds:schemaRef ds:uri="http://schemas.microsoft.com/sharepoint/events"/>
  </ds:schemaRefs>
</ds:datastoreItem>
</file>

<file path=customXml/itemProps2.xml><?xml version="1.0" encoding="utf-8"?>
<ds:datastoreItem xmlns:ds="http://schemas.openxmlformats.org/officeDocument/2006/customXml" ds:itemID="{3EE06BC9-2B3E-418F-B050-AA76ECF45570}">
  <ds:schemaRefs>
    <ds:schemaRef ds:uri="cbf880be-c7c2-4487-81cc-39803b2f2238"/>
    <ds:schemaRef ds:uri="http://purl.org/dc/elements/1.1/"/>
    <ds:schemaRef ds:uri="http://purl.org/dc/terms/"/>
    <ds:schemaRef ds:uri="http://schemas.openxmlformats.org/package/2006/metadata/core-properties"/>
    <ds:schemaRef ds:uri="http://schemas.microsoft.com/office/2006/documentManagement/types"/>
    <ds:schemaRef ds:uri="http://www.w3.org/XML/1998/namespace"/>
    <ds:schemaRef ds:uri="http://schemas.microsoft.com/office/2006/metadata/properties"/>
    <ds:schemaRef ds:uri="http://purl.org/dc/dcmitype/"/>
    <ds:schemaRef ds:uri="987b8a77-3dc6-4154-9fe1-b1e590735b19"/>
    <ds:schemaRef ds:uri="http://schemas.microsoft.com/office/infopath/2007/PartnerControls"/>
  </ds:schemaRefs>
</ds:datastoreItem>
</file>

<file path=customXml/itemProps3.xml><?xml version="1.0" encoding="utf-8"?>
<ds:datastoreItem xmlns:ds="http://schemas.openxmlformats.org/officeDocument/2006/customXml" ds:itemID="{26AD0E59-D3FA-49D2-B17C-59DDB1D268AC}">
  <ds:schemaRefs>
    <ds:schemaRef ds:uri="http://schemas.microsoft.com/sharepoint/v3/contenttype/forms"/>
  </ds:schemaRefs>
</ds:datastoreItem>
</file>

<file path=customXml/itemProps4.xml><?xml version="1.0" encoding="utf-8"?>
<ds:datastoreItem xmlns:ds="http://schemas.openxmlformats.org/officeDocument/2006/customXml" ds:itemID="{27A5CC81-D108-47E5-BA7D-475120AB0498}">
  <ds:schemaRefs>
    <ds:schemaRef ds:uri="http://schemas.microsoft.com/office/2006/metadata/longProperties"/>
  </ds:schemaRefs>
</ds:datastoreItem>
</file>

<file path=customXml/itemProps5.xml><?xml version="1.0" encoding="utf-8"?>
<ds:datastoreItem xmlns:ds="http://schemas.openxmlformats.org/officeDocument/2006/customXml" ds:itemID="{1480FEED-E591-4B8B-84DE-9F2CE440C5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f880be-c7c2-4487-81cc-39803b2f2238"/>
    <ds:schemaRef ds:uri="987b8a77-3dc6-4154-9fe1-b1e590735b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1318</Words>
  <Characters>8617</Characters>
  <Application>Microsoft Office Word</Application>
  <DocSecurity>4</DocSecurity>
  <Lines>71</Lines>
  <Paragraphs>19</Paragraphs>
  <ScaleCrop>false</ScaleCrop>
  <HeadingPairs>
    <vt:vector size="2" baseType="variant">
      <vt:variant>
        <vt:lpstr>Title</vt:lpstr>
      </vt:variant>
      <vt:variant>
        <vt:i4>1</vt:i4>
      </vt:variant>
    </vt:vector>
  </HeadingPairs>
  <TitlesOfParts>
    <vt:vector size="1" baseType="lpstr">
      <vt:lpstr>Establish and Communicate Facility Ratings</vt:lpstr>
    </vt:vector>
  </TitlesOfParts>
  <Company/>
  <LinksUpToDate>false</LinksUpToDate>
  <CharactersWithSpaces>9916</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Establish and Communicate Facility Ratings</dc:title>
  <dc:subject/>
  <dc:creator>NERC</dc:creator>
  <cp:keywords/>
  <dc:description/>
  <cp:lastModifiedBy>Matthew Gibbons</cp:lastModifiedBy>
  <cp:revision>2</cp:revision>
  <dcterms:created xsi:type="dcterms:W3CDTF">2014-01-21T19:35:00Z</dcterms:created>
  <dcterms:modified xsi:type="dcterms:W3CDTF">2014-01-21T19:35:00Z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NERCASSETID-406-41</vt:lpwstr>
  </property>
  <property fmtid="{D5CDD505-2E9C-101B-9397-08002B2CF9AE}" pid="3" name="_dlc_DocIdItemGuid">
    <vt:lpwstr>7dd3d27d-362a-4ced-b603-8843e968daeb</vt:lpwstr>
  </property>
  <property fmtid="{D5CDD505-2E9C-101B-9397-08002B2CF9AE}" pid="4" name="_dlc_DocIdUrl">
    <vt:lpwstr>http://www.nerc.com/pa/comp/_layouts/DocIdRedir.aspx?ID=NERCASSETID-406-41, NERCASSETID-406-41</vt:lpwstr>
  </property>
  <property fmtid="{D5CDD505-2E9C-101B-9397-08002B2CF9AE}" pid="5" name="xd_Signature">
    <vt:lpwstr/>
  </property>
  <property fmtid="{D5CDD505-2E9C-101B-9397-08002B2CF9AE}" pid="6" name="Order">
    <vt:lpwstr>4100.00000000000</vt:lpwstr>
  </property>
  <property fmtid="{D5CDD505-2E9C-101B-9397-08002B2CF9AE}" pid="7" name="TemplateUrl">
    <vt:lpwstr/>
  </property>
  <property fmtid="{D5CDD505-2E9C-101B-9397-08002B2CF9AE}" pid="8" name="xd_ProgID">
    <vt:lpwstr/>
  </property>
  <property fmtid="{D5CDD505-2E9C-101B-9397-08002B2CF9AE}" pid="9" name="_dlc_DocIdPersistId">
    <vt:lpwstr/>
  </property>
  <property fmtid="{D5CDD505-2E9C-101B-9397-08002B2CF9AE}" pid="10" name="_SourceUrl">
    <vt:lpwstr/>
  </property>
  <property fmtid="{D5CDD505-2E9C-101B-9397-08002B2CF9AE}" pid="11" name="_SharedFileIndex">
    <vt:lpwstr/>
  </property>
</Properties>
</file>